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Modern</w:t>
      </w:r>
      <w:r>
        <w:t xml:space="preserve"> </w:t>
      </w:r>
      <w:r>
        <w:t xml:space="preserve">Media</w:t>
      </w:r>
    </w:p>
    <w:p>
      <w:pPr>
        <w:pStyle w:val="FirstParagraph"/>
      </w:pPr>
      <w:r>
        <w:rPr>
          <w:bCs/>
          <w:b/>
        </w:rPr>
        <w:t xml:space="preserve">Title:</w:t>
      </w:r>
      <w:r>
        <w:t xml:space="preserve"> </w:t>
      </w:r>
      <w:r>
        <w:t xml:space="preserve">The Invisible Architect: Navigating the Role of the Editor in Contemporary Journalism</w:t>
      </w:r>
      <w:r>
        <w:br/>
      </w:r>
      <w:r>
        <w:rPr>
          <w:bCs/>
          <w:b/>
        </w:rPr>
        <w:t xml:space="preserve">Date:</w:t>
      </w:r>
      <w:r>
        <w:t xml:space="preserve"> </w:t>
      </w:r>
      <w:r>
        <w:t xml:space="preserve">October 26, 2023</w:t>
      </w:r>
      <w:r>
        <w:br/>
      </w:r>
      <w:r>
        <w:rPr>
          <w:bCs/>
          <w:b/>
        </w:rPr>
        <w:t xml:space="preserve">Locus of Analysis:</w:t>
      </w:r>
      <w:r>
        <w:t xml:space="preserve"> </w:t>
      </w:r>
      <w:r>
        <w:t xml:space="preserve">Islamabad, Pakistan</w:t>
      </w:r>
      <w:r>
        <w:br/>
      </w:r>
      <w:r>
        <w:rPr>
          <w:bCs/>
          <w:b/>
        </w:rPr>
        <w:t xml:space="preserve">Focal Subject:</w:t>
      </w:r>
      <w:hyperlink w:anchor="editor">
        <w:r>
          <w:rPr>
            <w:rStyle w:val="Hyperlink"/>
          </w:rPr>
          <w:t xml:space="preserve">The Editor</w:t>
        </w:r>
      </w:hyperlink>
      <w:r>
        <w:t xml:space="preserve">, Media Landscape in</w:t>
      </w:r>
      <w:r>
        <w:t xml:space="preserve"> </w:t>
      </w:r>
      <w:hyperlink w:anchor="pakistani">
        <w:r>
          <w:rPr>
            <w:rStyle w:val="Hyperlink"/>
          </w:rPr>
          <w:t xml:space="preserve">Pakistan (Islamabad)</w:t>
        </w:r>
      </w:hyperlink>
    </w:p>
    <w:bookmarkStart w:id="26" w:name="editor"/>
    <w:p>
      <w:pPr>
        <w:pStyle w:val="Heading1"/>
      </w:pPr>
      <w:r>
        <w:t xml:space="preserve">The Invisible Architect: Navigating the Role of the Editor in Contemporary Journalism</w:t>
      </w:r>
    </w:p>
    <w:p>
      <w:pPr>
        <w:pStyle w:val="FirstParagraph"/>
      </w:pPr>
      <w:r>
        <w:t xml:space="preserve">In the vast and intricate machinery of modern journalism, few roles are as critical yet as frequently misunderstood as that of the editor. While journalists are often celebrated for their bylines and front-line reporting, it is the editor who acts as the silent guardian of truth, accuracy, and ethical standards. This report explores the multifaceted responsibilities of an editor within the specific socio-political context of Islamabad, Pakistan. By examining this dynamic within one of Asia’s most politically significant capitals, we can better understand how editorial leadership shapes public discourse in a nation navigating complex democratic transitions.</w:t>
      </w:r>
    </w:p>
    <w:bookmarkStart w:id="20" w:name="X06a3f936516074cf503adc4c47af8d2ab13fa79"/>
    <w:p>
      <w:pPr>
        <w:pStyle w:val="Heading2"/>
      </w:pPr>
      <w:r>
        <w:t xml:space="preserve">The Evolution and Responsibility of the Editor</w:t>
      </w:r>
    </w:p>
    <w:p>
      <w:pPr>
        <w:pStyle w:val="FirstParagraph"/>
      </w:pPr>
      <w:r>
        <w:t xml:space="preserve">The traditional definition of an editor involves correcting grammar and style. However, in contemporary media theory, the role is far more expansive. The editor serves as a gatekeeper, determining what information reaches the public eye. They are responsible for fact-checking narratives that may be politically charged or emotionally volatile. In an era characterized by "fake news" and rapid digital dissemination, the editor’s role has evolved into that of a filter and validator.</w:t>
      </w:r>
    </w:p>
    <w:p>
      <w:pPr>
        <w:pStyle w:val="BodyText"/>
      </w:pPr>
      <w:r>
        <w:t xml:space="preserve">For any aspiring media professional in Islamabad, understanding this evolution is paramount. The modern editor must possess not only linguistic proficiency but also deep contextual knowledge of history, law, and international relations. They are required to balance speed with accuracy, ensuring that breaking news does not compromise journalistic integrity. This dual mandate creates a high-pressure environment where the stakes for misinformation are incredibly high.</w:t>
      </w:r>
    </w:p>
    <w:bookmarkEnd w:id="20"/>
    <w:bookmarkStart w:id="21" w:name="pakistani"/>
    <w:p>
      <w:pPr>
        <w:pStyle w:val="Heading2"/>
      </w:pPr>
      <w:r>
        <w:t xml:space="preserve">The Media Landscape in Islamabad</w:t>
      </w:r>
    </w:p>
    <w:p>
      <w:pPr>
        <w:pStyle w:val="FirstParagraph"/>
      </w:pPr>
      <w:r>
        <w:t xml:space="preserve">To appreciate the weight of the editorial role, one must first understand the environment in which it operates. Islamabad, as the capital of Pakistan, is not merely a city; it is a hub for political decision-making, diplomatic engagement, and national security policy. The media ecosystem here is dense with correspondents from local outlets such as</w:t>
      </w:r>
      <w:r>
        <w:t xml:space="preserve"> </w:t>
      </w:r>
      <w:r>
        <w:rPr>
          <w:iCs/>
          <w:i/>
        </w:rPr>
        <w:t xml:space="preserve">Dawn</w:t>
      </w:r>
      <w:r>
        <w:t xml:space="preserve">,</w:t>
      </w:r>
      <w:r>
        <w:t xml:space="preserve"> </w:t>
      </w:r>
      <w:r>
        <w:rPr>
          <w:iCs/>
          <w:i/>
        </w:rPr>
        <w:t xml:space="preserve">The News</w:t>
      </w:r>
      <w:r>
        <w:t xml:space="preserve">, and numerous television networks like Geo News and ARY News.</w:t>
      </w:r>
    </w:p>
    <w:p>
      <w:pPr>
        <w:pStyle w:val="BodyText"/>
      </w:pPr>
      <w:r>
        <w:t xml:space="preserve">This concentration of power creates a unique pressure cooker for editors in Islamabad. They are constantly bombarded with press releases, leaks, and exclusive interviews from high-ranking government officials. The challenge lies in distinguishing between propaganda and genuine reporting. Unlike editors in other parts of the world who might focus primarily on economic or social issues, an editor in Islamabad must navigate the delicate interplay between civilian governments, military institutions, judicial bodies, and international powers.</w:t>
      </w:r>
    </w:p>
    <w:bookmarkEnd w:id="21"/>
    <w:bookmarkStart w:id="22" w:name="cultural-and-political-sensitivities"/>
    <w:p>
      <w:pPr>
        <w:pStyle w:val="Heading2"/>
      </w:pPr>
      <w:r>
        <w:t xml:space="preserve">Cultural and Political Sensitivities</w:t>
      </w:r>
    </w:p>
    <w:p>
      <w:pPr>
        <w:pStyle w:val="FirstParagraph"/>
      </w:pPr>
      <w:r>
        <w:t xml:space="preserve">A crucial aspect of editing in Pakistan is navigating cultural sensitivities. The country is a multi-ethnic federation with diverse linguistic groups and religious sentiments. An editor must possess the acuity to recognize language that could be interpreted as inflammatory or discriminatory. This requires a nuanced understanding of Urdu poetry, local dialects, and historical grievances.</w:t>
      </w:r>
    </w:p>
    <w:p>
      <w:pPr>
        <w:pStyle w:val="BodyText"/>
      </w:pPr>
      <w:r>
        <w:t xml:space="preserve">For instance, when reporting on inter-provincial issues—such as water distribution disputes between Punjab and Sindh—the editor’s choice of words can either de-escalate tension or fuel communal discord. Therefore, the editing process in Islamabad is not just about syntax; it is an act of social stewardship. Editors must often make tough calls regarding what stories to run and how to frame them, ensuring that they do not inadvertently contribute to polarization.</w:t>
      </w:r>
    </w:p>
    <w:bookmarkEnd w:id="22"/>
    <w:bookmarkStart w:id="23" w:name="the-digital-transformation-challenge"/>
    <w:p>
      <w:pPr>
        <w:pStyle w:val="Heading2"/>
      </w:pPr>
      <w:r>
        <w:t xml:space="preserve">The Digital Transformation Challenge</w:t>
      </w:r>
    </w:p>
    <w:p>
      <w:pPr>
        <w:pStyle w:val="FirstParagraph"/>
      </w:pPr>
      <w:r>
        <w:t xml:space="preserve">The rise of social media platforms has further complicated the role of the editor in Islamabad. Traditional linear editing processes have been disrupted by the need for real-time updates on Twitter (X) and Facebook. This shift demands that editors develop a new skill set: digital agility alongside traditional editorial rigor.</w:t>
      </w:r>
    </w:p>
    <w:p>
      <w:pPr>
        <w:pStyle w:val="BodyText"/>
      </w:pPr>
      <w:r>
        <w:t xml:space="preserve">In many Pakistani newsrooms, the deadline is now constant. An editor may be reviewing a print article while simultaneously monitoring live tweets regarding a parliamentary session in Islamabad. This fragmentation of attention can lead to errors if not managed properly. Consequently, modern editors are implementing robust digital verification tools and creating dedicated "digital desk" teams to corroborate online information before it is integrated into official reports.</w:t>
      </w:r>
    </w:p>
    <w:bookmarkEnd w:id="23"/>
    <w:bookmarkStart w:id="24" w:name="ethical-frameworks-and-legal-constraints"/>
    <w:p>
      <w:pPr>
        <w:pStyle w:val="Heading2"/>
      </w:pPr>
      <w:r>
        <w:t xml:space="preserve">Ethical Frameworks and Legal Constraints</w:t>
      </w:r>
    </w:p>
    <w:p>
      <w:pPr>
        <w:pStyle w:val="FirstParagraph"/>
      </w:pPr>
      <w:r>
        <w:t xml:space="preserve">Islamabad-based editors must also contend with a complex legal landscape. Laws regarding defamation, cybercrime, and national security impose strict boundaries on media operations. Editors are often required to consult legal teams before publishing sensitive content involving the judiciary or military. While this ensures compliance with local laws, it also raises questions about press freedom and self-censorship.</w:t>
      </w:r>
    </w:p>
    <w:p>
      <w:pPr>
        <w:pStyle w:val="BodyText"/>
      </w:pPr>
      <w:r>
        <w:t xml:space="preserve">A responsible editor in this context must advocate for ethical journalism within these constraints. This involves building relationships with sources who are willing to speak on the record while protecting those who provide information anonymously but face significant personal risk. The trust between an editor and their source is the bedrock of investigative journalism in Pakistan, and maintaining this trust requires unwavering ethical consistency.</w:t>
      </w:r>
    </w:p>
    <w:bookmarkEnd w:id="24"/>
    <w:bookmarkStart w:id="25" w:name="X96f0a29dc995bc979506a64bd36087f78ff30fd"/>
    <w:p>
      <w:pPr>
        <w:pStyle w:val="Heading2"/>
      </w:pPr>
      <w:r>
        <w:t xml:space="preserve">Conclusion: The Editor as a Pillar of Democracy</w:t>
      </w:r>
    </w:p>
    <w:p>
      <w:pPr>
        <w:pStyle w:val="FirstParagraph"/>
      </w:pPr>
      <w:r>
        <w:t xml:space="preserve">In conclusion, the role of the editor in Islamabad is far more than a technical position within a newsroom; it is a pivotal function in sustaining democratic discourse. As Pakistan continues to evolve politically and socially, the need for skilled, ethical, and culturally aware editors has never been greater. These individuals serve as the bridge between raw information and public understanding.</w:t>
      </w:r>
    </w:p>
    <w:p>
      <w:pPr>
        <w:pStyle w:val="BodyText"/>
      </w:pPr>
      <w:r>
        <w:t xml:space="preserve">For students of journalism and media professionals currently operating in Islamabad, mastering this role means embracing a holistic approach. It requires intellectual curiosity to understand the "why" behind events, emotional intelligence to navigate cultural nuances, and technical proficiency to handle digital demands. Ultimately, the editor is the guardian of the public trust. In a city like Islamabad, where words can shape policy and influence millions of lives, that guardianship is both a heavy burden and an indispensable service.</w:t>
      </w:r>
    </w:p>
    <w:p>
      <w:pPr>
        <w:pStyle w:val="BodyText"/>
      </w:pPr>
      <w:r>
        <w:t xml:space="preserve">As we look toward the future of media in Pakistan, it is clear that strengthening editorial standards will be key to combating misinformation and fostering informed citizenry. The editor remains the invisible architect of this vital process, ensuring that the narrative remains grounded in truth amidst a storm of noise.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Editor in Modern Media</dc:title>
  <dc:creator/>
  <dc:language>en</dc:language>
  <cp:keywords/>
  <dcterms:created xsi:type="dcterms:W3CDTF">2026-07-29T09:58:29Z</dcterms:created>
  <dcterms:modified xsi:type="dcterms:W3CDTF">2026-07-29T09:58:29Z</dcterms:modified>
</cp:coreProperties>
</file>

<file path=docProps/custom.xml><?xml version="1.0" encoding="utf-8"?>
<Properties xmlns="http://schemas.openxmlformats.org/officeDocument/2006/custom-properties" xmlns:vt="http://schemas.openxmlformats.org/officeDocument/2006/docPropsVTypes"/>
</file>