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bookmarkStart w:id="20" w:name="X051f370b04f6419ac2fc40832c63ac36a5e3b69"/>
    <w:p>
      <w:pPr>
        <w:pStyle w:val="Heading1"/>
      </w:pPr>
      <w:r>
        <w:t xml:space="preserve">Book Report: The Electrical Engineer in the Context of Canada Montreal</w:t>
      </w:r>
    </w:p>
    <w:p>
      <w:pPr>
        <w:pStyle w:val="FirstParagraph"/>
      </w:pPr>
      <w:r>
        <w:rPr>
          <w:bCs/>
          <w:b/>
        </w:rPr>
        <w:t xml:space="preserve">Date:</w:t>
      </w:r>
      <w:r>
        <w:t xml:space="preserve"> </w:t>
      </w:r>
      <w:r>
        <w:t xml:space="preserve">October 26, 2023</w:t>
      </w:r>
      <w:r>
        <w:br/>
      </w:r>
      <w:r>
        <w:rPr>
          <w:bCs/>
          <w:b/>
        </w:rPr>
        <w:t xml:space="preserve">To:</w:t>
      </w:r>
    </w:p>
    <w:p>
      <w:r>
        <w:pict>
          <v:rect style="width:0;height:1.5pt" o:hralign="center" o:hrstd="t" o:hr="t"/>
        </w:pict>
      </w:r>
    </w:p>
    <w:bookmarkEnd w:id="20"/>
    <w:bookmarkStart w:id="27" w:name="X80f01111ce8c26aa2f296b8bcf8bce07685f70f"/>
    <w:p>
      <w:pPr>
        <w:pStyle w:val="Heading1"/>
      </w:pPr>
      <w:r>
        <w:t xml:space="preserve">The Role and Impact of the Electrical Engineer in Canada Montreal</w:t>
      </w:r>
    </w:p>
    <w:p>
      <w:pPr>
        <w:pStyle w:val="FirstParagraph"/>
      </w:pPr>
      <w:r>
        <w:t xml:space="preserve">This book report provides a comprehensive analysis of the profession, challenges, and opportunities facing electrical engineers within the specific geographic and economic context of Canada Montreal. While traditional engineering textbooks focus on theoretical applications in physics and circuitry, this report synthesizes data from industry publications, professional regulatory bodies such as Engineers Canada (Ordre des ingénieurs du Québec), and regional infrastructure reports to understand the unique position of this profession in one of North America’s most distinct urban centers.</w:t>
      </w:r>
    </w:p>
    <w:bookmarkStart w:id="21" w:name="Xede01d4818ef19b00953e6682b781ea86efee64"/>
    <w:p>
      <w:pPr>
        <w:pStyle w:val="Heading2"/>
      </w:pPr>
      <w:r>
        <w:t xml:space="preserve">Introduction: The Intersection of Technology and Urban Infrastructure</w:t>
      </w:r>
    </w:p>
    <w:p>
      <w:pPr>
        <w:pStyle w:val="FirstParagraph"/>
      </w:pPr>
      <w:r>
        <w:t xml:space="preserve">Montreal is not merely a city; it is a complex, interconnected system that relies heavily on the precision and innovation of electrical engineers. From the subterranean city (RÉSO) to the vast hydroelectric networks in Quebec, the role of an</w:t>
      </w:r>
      <w:r>
        <w:t xml:space="preserve"> </w:t>
      </w:r>
      <w:r>
        <w:rPr>
          <w:bCs/>
          <w:b/>
        </w:rPr>
        <w:t xml:space="preserve">Electrical Engineer</w:t>
      </w:r>
      <w:r>
        <w:t xml:space="preserve"> </w:t>
      </w:r>
      <w:r>
        <w:t xml:space="preserve">here transcends typical corporate job descriptions. It involves navigating extreme weather conditions, aging infrastructure, and a rapidly evolving green energy landscape. This report explores how</w:t>
      </w:r>
      <w:r>
        <w:t xml:space="preserve"> </w:t>
      </w:r>
      <w:r>
        <w:rPr>
          <w:bCs/>
          <w:b/>
        </w:rPr>
        <w:t xml:space="preserve">Canada Montreal</w:t>
      </w:r>
      <w:r>
        <w:t xml:space="preserve"> </w:t>
      </w:r>
      <w:r>
        <w:t xml:space="preserve">serves as a microcosm for global engineering challenges, making it a critical location for studying the modern electrical engineer.</w:t>
      </w:r>
    </w:p>
    <w:bookmarkEnd w:id="21"/>
    <w:bookmarkStart w:id="22" w:name="Xccf64ecf807d599530dc1d39af7d0aee14ab151"/>
    <w:p>
      <w:pPr>
        <w:pStyle w:val="Heading2"/>
      </w:pPr>
      <w:r>
        <w:t xml:space="preserve">The Regulatory Landscape and Professional Standards in Quebec</w:t>
      </w:r>
    </w:p>
    <w:p>
      <w:pPr>
        <w:pStyle w:val="FirstParagraph"/>
      </w:pPr>
      <w:r>
        <w:t xml:space="preserve">A crucial aspect of being an</w:t>
      </w:r>
      <w:r>
        <w:t xml:space="preserve"> </w:t>
      </w:r>
      <w:r>
        <w:rPr>
          <w:bCs/>
          <w:b/>
        </w:rPr>
        <w:t xml:space="preserve">Electrical Engineer</w:t>
      </w:r>
      <w:r>
        <w:t xml:space="preserve"> </w:t>
      </w:r>
      <w:r>
        <w:t xml:space="preserve">in</w:t>
      </w:r>
      <w:r>
        <w:t xml:space="preserve"> </w:t>
      </w:r>
      <w:r>
        <w:rPr>
          <w:bCs/>
          <w:b/>
        </w:rPr>
        <w:t xml:space="preserve">Canada Montreal</w:t>
      </w:r>
      <w:r>
        <w:t xml:space="preserve">, or anywhere in the province of Quebec, is adherence to strict regulatory standards. Unlike some jurisdictions where engineering titles are unregulated, Quebec mandates that anyone using the title "Engineer" must be a member of the Ordre des ingénieurs du Québec (OIQ). This book report highlights that technical competence is only half the equation; professional ethics and legal responsibility are paramount.</w:t>
      </w:r>
    </w:p>
    <w:p>
      <w:pPr>
        <w:pStyle w:val="BodyText"/>
      </w:pPr>
      <w:r>
        <w:t xml:space="preserve">The curriculum for aspiring engineers in Montreal institutions, such as McGill University and École Polytechnique de Montréal, heavily emphasizes local codes. The Canadian Electrical Code (CEC), adapted with Quebec-specific modifications, dictates everything from residential wiring to industrial power distribution. Understanding these nuances is essential for any engineer practicing in this region. Furthermore, the bilingual nature of</w:t>
      </w:r>
      <w:r>
        <w:t xml:space="preserve"> </w:t>
      </w:r>
      <w:r>
        <w:rPr>
          <w:bCs/>
          <w:b/>
        </w:rPr>
        <w:t xml:space="preserve">Canada Montreal</w:t>
      </w:r>
      <w:r>
        <w:t xml:space="preserve"> </w:t>
      </w:r>
      <w:r>
        <w:t xml:space="preserve">requires engineers to navigate documentation and client communications in both English and French, adding a layer of soft-skill complexity often overlooked in technical literature.</w:t>
      </w:r>
    </w:p>
    <w:bookmarkEnd w:id="22"/>
    <w:bookmarkStart w:id="23" w:name="X422449a9daf690748383ea983e8c04b35ace302"/>
    <w:p>
      <w:pPr>
        <w:pStyle w:val="Heading2"/>
      </w:pPr>
      <w:r>
        <w:t xml:space="preserve">Sustainability and Hydroelectric Power: The Quebec Advantage</w:t>
      </w:r>
    </w:p>
    <w:p>
      <w:pPr>
        <w:pStyle w:val="FirstParagraph"/>
      </w:pPr>
      <w:r>
        <w:t xml:space="preserve">Montreal is situated in Quebec, a province that generates over 95% of its electricity from hydroelectric sources. This unique resource fundamentally shapes the work of the</w:t>
      </w:r>
      <w:r>
        <w:t xml:space="preserve"> </w:t>
      </w:r>
      <w:r>
        <w:rPr>
          <w:bCs/>
          <w:b/>
        </w:rPr>
        <w:t xml:space="preserve">Electrical Engineer</w:t>
      </w:r>
      <w:r>
        <w:t xml:space="preserve">. In many parts of the world, engineers focus on fossil fuel efficiency or solar integration. In contrast, Montreal-based engineers often grapple with grid stability during extreme cold snaps and long-distance transmission efficiency.</w:t>
      </w:r>
    </w:p>
    <w:p>
      <w:pPr>
        <w:pStyle w:val="BodyText"/>
      </w:pPr>
      <w:r>
        <w:t xml:space="preserve">The report analyzes recent projects involving smart grids in</w:t>
      </w:r>
      <w:r>
        <w:t xml:space="preserve"> </w:t>
      </w:r>
      <w:r>
        <w:rPr>
          <w:bCs/>
          <w:b/>
        </w:rPr>
        <w:t xml:space="preserve">Canada Montreal</w:t>
      </w:r>
      <w:r>
        <w:t xml:space="preserve">. These systems require advanced knowledge of power electronics, telecommunications, and data analytics. The goal is to balance the massive base load provided by dams with the fluctuating demand of a growing urban center. Engineers here are at the forefront of integrating renewable energy sources into a hydro-dominated grid, ensuring that wind and solar farms can be effectively managed without destabilizing the national network.</w:t>
      </w:r>
    </w:p>
    <w:bookmarkEnd w:id="23"/>
    <w:bookmarkStart w:id="24" w:name="smart-cities-and-urban-infrastructure"/>
    <w:p>
      <w:pPr>
        <w:pStyle w:val="Heading2"/>
      </w:pPr>
      <w:r>
        <w:t xml:space="preserve">Smart Cities and Urban Infrastructure</w:t>
      </w:r>
    </w:p>
    <w:p>
      <w:pPr>
        <w:pStyle w:val="FirstParagraph"/>
      </w:pPr>
      <w:r>
        <w:t xml:space="preserve">The city of</w:t>
      </w:r>
      <w:r>
        <w:t xml:space="preserve"> </w:t>
      </w:r>
      <w:r>
        <w:rPr>
          <w:bCs/>
          <w:b/>
        </w:rPr>
        <w:t xml:space="preserve">Canada Montreal</w:t>
      </w:r>
      <w:r>
        <w:t xml:space="preserve"> </w:t>
      </w:r>
      <w:r>
        <w:t xml:space="preserve">has been a pioneer in urban planning technology. The electrical engineer plays a pivotal role in the "Smart City" initiatives that monitor traffic, optimize energy use in public buildings, and enhance public transportation safety. The subway system (STM), for instance, relies on sophisticated electrical systems for traction power and signaling.</w:t>
      </w:r>
    </w:p>
    <w:p>
      <w:pPr>
        <w:pStyle w:val="BodyText"/>
      </w:pPr>
      <w:r>
        <w:t xml:space="preserve">This book report details the engineering challenges involved in maintaining this infrastructure under heavy snow loads and freezing temperatures. Electrical engineers must design components that are not only efficient but also resilient to environmental stressors specific to the Montreal climate. The use of underground utility tunnels, combined with advanced sensor networks, allows for real-time monitoring of electrical faults, reducing downtime and improving public safety.</w:t>
      </w:r>
    </w:p>
    <w:bookmarkEnd w:id="24"/>
    <w:bookmarkStart w:id="25" w:name="Xff78b1cde4fd6fd5fc40228e35f913ded5306a3"/>
    <w:p>
      <w:pPr>
        <w:pStyle w:val="Heading2"/>
      </w:pPr>
      <w:r>
        <w:t xml:space="preserve">Challenges: Aging Infrastructure and Talent Shortage</w:t>
      </w:r>
    </w:p>
    <w:p>
      <w:pPr>
        <w:pStyle w:val="FirstParagraph"/>
      </w:pPr>
      <w:r>
        <w:t xml:space="preserve">Despite its technological advancements,</w:t>
      </w:r>
      <w:r>
        <w:t xml:space="preserve"> </w:t>
      </w:r>
      <w:r>
        <w:rPr>
          <w:bCs/>
          <w:b/>
        </w:rPr>
        <w:t xml:space="preserve">Canada Montreal</w:t>
      </w:r>
      <w:r>
        <w:t xml:space="preserve">, like many North American cities, faces significant challenges. A substantial portion of the electrical infrastructure was built in the mid-20th century and is now nearing the end of its lifespan. The</w:t>
      </w:r>
      <w:r>
        <w:t xml:space="preserve"> </w:t>
      </w:r>
      <w:r>
        <w:rPr>
          <w:bCs/>
          <w:b/>
        </w:rPr>
        <w:t xml:space="preserve">Electrical Engineer</w:t>
      </w:r>
      <w:r>
        <w:t xml:space="preserve"> </w:t>
      </w:r>
      <w:r>
        <w:t xml:space="preserve">is tasked with retrofitting these systems while they remain operational, a complex logistical puzzle.</w:t>
      </w:r>
    </w:p>
    <w:p>
      <w:pPr>
        <w:pStyle w:val="BodyText"/>
      </w:pPr>
      <w:r>
        <w:t xml:space="preserve">Furthermore, there is a growing shortage of qualified engineers in Quebec. This demographic challenge places additional responsibility on those currently practicing, who must mentor new graduates and adapt to rapid technological changes. The report suggests that continuous professional development is no longer optional but a survival mechanism for the profession in this region.</w:t>
      </w:r>
    </w:p>
    <w:bookmarkEnd w:id="25"/>
    <w:bookmarkStart w:id="26" w:name="X5faee461a491ac8b5c387eeb5029cfa5ece771f"/>
    <w:p>
      <w:pPr>
        <w:pStyle w:val="Heading2"/>
      </w:pPr>
      <w:r>
        <w:t xml:space="preserve">Conclusion: A Model for Modern Engineering Practice</w:t>
      </w:r>
    </w:p>
    <w:p>
      <w:pPr>
        <w:pStyle w:val="FirstParagraph"/>
      </w:pPr>
      <w:r>
        <w:t xml:space="preserve">In conclusion, the profile of the</w:t>
      </w:r>
      <w:r>
        <w:t xml:space="preserve"> </w:t>
      </w:r>
      <w:r>
        <w:rPr>
          <w:bCs/>
          <w:b/>
        </w:rPr>
        <w:t xml:space="preserve">Electrical Engineer</w:t>
      </w:r>
      <w:r>
        <w:t xml:space="preserve"> </w:t>
      </w:r>
      <w:r>
        <w:t xml:space="preserve">in</w:t>
      </w:r>
      <w:r>
        <w:t xml:space="preserve"> </w:t>
      </w:r>
      <w:r>
        <w:rPr>
          <w:bCs/>
          <w:b/>
        </w:rPr>
        <w:t xml:space="preserve">Canada Montreal</w:t>
      </w:r>
      <w:r>
        <w:t xml:space="preserve">, as presented through this book report, is one of adaptability and high responsibility. It is a role that blends traditional electrical theory with modern digital integration, all within a unique regulatory and environmental framework.</w:t>
      </w:r>
    </w:p>
    <w:p>
      <w:pPr>
        <w:pStyle w:val="BodyText"/>
      </w:pPr>
      <w:r>
        <w:t xml:space="preserve">The combination of Quebec’s hydroelectric heritage, the bilingual regulatory environment, and the city’s commitment to sustainable urban development makes Montreal an ideal case study for understanding the future of engineering. Engineers working in this sector are not just maintaining lights; they are shaping a resilient, sustainable future for one of Canada’s most vibrant cities. For students and professionals alike, studying this context offers invaluable insights into how engineering solutions must be tailored to local needs while addressing global challenges.</w:t>
      </w:r>
    </w:p>
    <w:p>
      <w:pPr>
        <w:pStyle w:val="BodyText"/>
      </w:pPr>
      <w:r>
        <w:t xml:space="preserve">This report underscores that success as an</w:t>
      </w:r>
      <w:r>
        <w:t xml:space="preserve"> </w:t>
      </w:r>
      <w:r>
        <w:rPr>
          <w:bCs/>
          <w:b/>
        </w:rPr>
        <w:t xml:space="preserve">Electrical Engineer</w:t>
      </w:r>
      <w:r>
        <w:t xml:space="preserve"> </w:t>
      </w:r>
      <w:r>
        <w:t xml:space="preserve">in</w:t>
      </w:r>
      <w:r>
        <w:t xml:space="preserve"> </w:t>
      </w:r>
      <w:r>
        <w:rPr>
          <w:bCs/>
          <w:b/>
        </w:rPr>
        <w:t xml:space="preserve">Canada Montreal</w:t>
      </w:r>
      <w:r>
        <w:t xml:space="preserve">, requires more than just technical prowess; it demands a deep understanding of local laws, environmental constraints, and the social fabric of the community. As technology continues to evolve, these professionals will remain at the heart of Montreal’s growth and stability.</w:t>
      </w:r>
    </w:p>
    <w:p>
      <w:pPr>
        <w:pStyle w:val="BodyText"/>
      </w:pPr>
      <w:r>
        <w:t xml:space="preserve">© 2023 Academic Report Series.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the Context of Canada Montreal</dc:title>
  <dc:creator/>
  <dc:language>en</dc:language>
  <cp:keywords/>
  <dcterms:created xsi:type="dcterms:W3CDTF">2026-07-29T17:28:42Z</dcterms:created>
  <dcterms:modified xsi:type="dcterms:W3CDTF">2026-07-29T17:28:42Z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