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Munich,</w:t>
      </w:r>
      <w:r>
        <w:t xml:space="preserve"> </w:t>
      </w:r>
      <w:r>
        <w:t xml:space="preserve">Germany</w:t>
      </w:r>
    </w:p>
    <w:bookmarkStart w:id="20" w:name="X2a4613be6a01e38d838db785493c95db9ada4df"/>
    <w:p>
      <w:pPr>
        <w:pStyle w:val="Heading1"/>
      </w:pPr>
      <w:r>
        <w:rPr>
          <w:bCs/>
          <w:b/>
        </w:rPr>
        <w:t xml:space="preserve">Book Report</w:t>
      </w:r>
      <w:r>
        <w:t xml:space="preserve">: The Modern Electrical Engineer in Germany Munich</w:t>
      </w:r>
    </w:p>
    <w:p>
      <w:pPr>
        <w:pStyle w:val="FirstParagraph"/>
      </w:pPr>
      <w:r>
        <w:rPr>
          <w:iCs/>
          <w:i/>
        </w:rPr>
        <w:t xml:space="preserve">A Comprehensive Analysis of Professional Expectations, Technological Integration, and Cultural Dynamics within the Bavarian Tech Hub</w:t>
      </w:r>
    </w:p>
    <w:bookmarkEnd w:id="20"/>
    <w:p>
      <w:pPr>
        <w:pStyle w:val="BodyText"/>
      </w:pPr>
      <w:r>
        <w:t xml:space="preserve">In the rapidly evolving landscape of modern industrialization, few professions embody the intersection of theoretical precision and practical application as profoundly as that of the</w:t>
      </w:r>
      <w:r>
        <w:t xml:space="preserve"> </w:t>
      </w:r>
      <w:r>
        <w:rPr>
          <w:bCs/>
          <w:b/>
        </w:rPr>
        <w:t xml:space="preserve">Electrical Engineer</w:t>
      </w:r>
      <w:r>
        <w:t xml:space="preserve">. This report explores the critical role this professional plays within one of Europe’s most dynamic economic centers:</w:t>
      </w:r>
      <w:r>
        <w:t xml:space="preserve"> </w:t>
      </w:r>
      <w:r>
        <w:rPr>
          <w:bCs/>
          <w:b/>
        </w:rPr>
        <w:t xml:space="preserve">Germany Munich</w:t>
      </w:r>
      <w:r>
        <w:t xml:space="preserve">. By synthesizing industry standards, local regulatory frameworks, and technological trends unique to Bavaria, this document serves as a definitive guide for aspiring engineers and established professionals alike who seek to understand the specific demands placed upon electrical engineers in this prestigious German city.</w:t>
      </w:r>
    </w:p>
    <w:bookmarkStart w:id="21" w:name="Xd3bbc6ede700e93cfa7aeb9df05968df44f104f"/>
    <w:p>
      <w:pPr>
        <w:pStyle w:val="Heading2"/>
      </w:pPr>
      <w:r>
        <w:t xml:space="preserve">The Context: Munich as a Technological Powerhouse</w:t>
      </w:r>
    </w:p>
    <w:p>
      <w:pPr>
        <w:pStyle w:val="FirstParagraph"/>
      </w:pPr>
      <w:r>
        <w:t xml:space="preserve">Munich, the capital of Bavaria, is not merely a cultural hub but a burgeoning technological powerhouse known for its strong industrial base. Home to global giants such as Siemens, BMW, and MAN Energy Solutions, the city offers an unparalleled ecosystem for engineering excellence. For any</w:t>
      </w:r>
      <w:r>
        <w:t xml:space="preserve"> </w:t>
      </w:r>
      <w:r>
        <w:rPr>
          <w:bCs/>
          <w:b/>
        </w:rPr>
        <w:t xml:space="preserve">Electrical Engineer</w:t>
      </w:r>
      <w:r>
        <w:t xml:space="preserve">, Munich represents both an opportunity and a challenge. The local job market is highly competitive, driven by companies that demand rigorous adherence to quality standards and innovative solutions in electrical systems.</w:t>
      </w:r>
    </w:p>
    <w:p>
      <w:pPr>
        <w:pStyle w:val="BodyText"/>
      </w:pPr>
      <w:r>
        <w:t xml:space="preserve">The unique position of Munich within</w:t>
      </w:r>
      <w:r>
        <w:t xml:space="preserve"> </w:t>
      </w:r>
      <w:r>
        <w:rPr>
          <w:bCs/>
          <w:b/>
        </w:rPr>
        <w:t xml:space="preserve">Germany</w:t>
      </w:r>
      <w:r>
        <w:t xml:space="preserve"> </w:t>
      </w:r>
      <w:r>
        <w:t xml:space="preserve">means that engineers must navigate not only local Bavarian expectations but also the broader German engineering philosophy. Known globally for its "Mittelstand" (small to medium-sized enterprises) and large corporations, Germany places a premium on precision, reliability, and sustainability. In Munich specifically, this translates to a focus on high-efficiency energy systems and advanced automation technologies.</w:t>
      </w:r>
    </w:p>
    <w:bookmarkEnd w:id="21"/>
    <w:bookmarkStart w:id="22" w:name="Xe359a5c81000b9d0ce9306d131d2a68d019da88"/>
    <w:p>
      <w:pPr>
        <w:pStyle w:val="Heading2"/>
      </w:pPr>
      <w:r>
        <w:t xml:space="preserve">Core Competencies of the Electrical Engineer</w:t>
      </w:r>
    </w:p>
    <w:p>
      <w:pPr>
        <w:pStyle w:val="FirstParagraph"/>
      </w:pPr>
      <w:r>
        <w:t xml:space="preserve">To succeed as an</w:t>
      </w:r>
      <w:r>
        <w:t xml:space="preserve"> </w:t>
      </w:r>
      <w:r>
        <w:rPr>
          <w:bCs/>
          <w:b/>
        </w:rPr>
        <w:t xml:space="preserve">Electrical Engineer</w:t>
      </w:r>
      <w:r>
        <w:t xml:space="preserve"> </w:t>
      </w:r>
      <w:r>
        <w:t xml:space="preserve">in Munich, one must possess a robust set of technical competencies. First and foremost is expertise in power distribution systems. Given Germany’s ambitious "Energiewende" (energy transition) policy, there is a heightened demand for engineers who can design and maintain smart grids that integrate renewable energy sources such as solar and wind.</w:t>
      </w:r>
    </w:p>
    <w:p>
      <w:pPr>
        <w:pStyle w:val="BodyText"/>
      </w:pPr>
      <w:r>
        <w:t xml:space="preserve">Furthermore, proficiency in control systems and automation is essential. Munich’s manufacturing sector relies heavily on Industry 4.0 principles, where interconnected machinery communicates via digital networks. An</w:t>
      </w:r>
      <w:r>
        <w:t xml:space="preserve"> </w:t>
      </w:r>
      <w:r>
        <w:rPr>
          <w:bCs/>
          <w:b/>
        </w:rPr>
        <w:t xml:space="preserve">Electrical Engineer</w:t>
      </w:r>
      <w:r>
        <w:t xml:space="preserve"> </w:t>
      </w:r>
      <w:r>
        <w:t xml:space="preserve">must be adept at programming PLCs (Programmable Logic Controllers), understanding IoT (Internet of Things) architectures, and ensuring the cybersecurity of these industrial networks.</w:t>
      </w:r>
    </w:p>
    <w:p>
      <w:pPr>
        <w:pStyle w:val="BodyText"/>
      </w:pPr>
      <w:r>
        <w:t xml:space="preserve">In addition to technical skills, knowledge of European Norms (EN) and International Electrotechnical Commission (IEC) standards is non-negotiable. In Germany, regulatory compliance is strict. Engineers must ensure that all electrical installations meet safety protocols defined by VDE (Verband der Elektrotechnik Elektronik Informationstechnik). This attention to detail is a hallmark of German engineering culture and a critical requirement for any</w:t>
      </w:r>
      <w:r>
        <w:t xml:space="preserve"> </w:t>
      </w:r>
      <w:r>
        <w:rPr>
          <w:bCs/>
          <w:b/>
        </w:rPr>
        <w:t xml:space="preserve">Electrical Engineer</w:t>
      </w:r>
      <w:r>
        <w:t xml:space="preserve"> </w:t>
      </w:r>
      <w:r>
        <w:t xml:space="preserve">working in the region.</w:t>
      </w:r>
    </w:p>
    <w:bookmarkEnd w:id="22"/>
    <w:bookmarkStart w:id="23" w:name="the-cultural-and-linguistic-landscape"/>
    <w:p>
      <w:pPr>
        <w:pStyle w:val="Heading2"/>
      </w:pPr>
      <w:r>
        <w:t xml:space="preserve">The Cultural and Linguistic Landscape</w:t>
      </w:r>
    </w:p>
    <w:p>
      <w:pPr>
        <w:pStyle w:val="FirstParagraph"/>
      </w:pPr>
      <w:r>
        <w:t xml:space="preserve">A common misconception is that English suffices for all professional interactions in Germany. While true in some international startups, the reality of working as an</w:t>
      </w:r>
      <w:r>
        <w:t xml:space="preserve"> </w:t>
      </w:r>
      <w:r>
        <w:rPr>
          <w:bCs/>
          <w:b/>
        </w:rPr>
        <w:t xml:space="preserve">Electrical Engineer</w:t>
      </w:r>
      <w:r>
        <w:t xml:space="preserve"> </w:t>
      </w:r>
      <w:r>
        <w:t xml:space="preserve">in Munich often requires functional German language skills. Technical documentation, safety regulations, and team communication frequently occur in German. Proficiency at least at the B2 level is often recommended to fully integrate into a local engineering team.</w:t>
      </w:r>
    </w:p>
    <w:p>
      <w:pPr>
        <w:pStyle w:val="BodyText"/>
      </w:pPr>
      <w:r>
        <w:t xml:space="preserve">Culturally, the workplace in Munich values punctuality, directness, and structured planning. The concept of "Gründlichkeit" (thoroughness) is paramount. An</w:t>
      </w:r>
      <w:r>
        <w:t xml:space="preserve"> </w:t>
      </w:r>
      <w:r>
        <w:rPr>
          <w:bCs/>
          <w:b/>
        </w:rPr>
        <w:t xml:space="preserve">Electrical Engineer</w:t>
      </w:r>
      <w:r>
        <w:t xml:space="preserve"> </w:t>
      </w:r>
      <w:r>
        <w:t xml:space="preserve">must demonstrate meticulous attention to detail in their designs and reports. Small errors can have significant consequences in safety-critical infrastructure projects. Therefore, building trust through reliability is a key soft skill for professionals aiming to establish themselves in the</w:t>
      </w:r>
      <w:r>
        <w:t xml:space="preserve"> </w:t>
      </w:r>
      <w:r>
        <w:rPr>
          <w:bCs/>
          <w:b/>
        </w:rPr>
        <w:t xml:space="preserve">Germany Munich</w:t>
      </w:r>
      <w:r>
        <w:t xml:space="preserve"> </w:t>
      </w:r>
      <w:r>
        <w:t xml:space="preserve">job market.</w:t>
      </w:r>
    </w:p>
    <w:bookmarkEnd w:id="23"/>
    <w:bookmarkStart w:id="24" w:name="sustainability-and-future-trends"/>
    <w:p>
      <w:pPr>
        <w:pStyle w:val="Heading2"/>
      </w:pPr>
      <w:r>
        <w:t xml:space="preserve">Sustainability and Future Trends</w:t>
      </w:r>
    </w:p>
    <w:p>
      <w:pPr>
        <w:pStyle w:val="FirstParagraph"/>
      </w:pPr>
      <w:r>
        <w:t xml:space="preserve">The role of the</w:t>
      </w:r>
      <w:r>
        <w:t xml:space="preserve"> </w:t>
      </w:r>
      <w:r>
        <w:rPr>
          <w:bCs/>
          <w:b/>
        </w:rPr>
        <w:t xml:space="preserve">Electrical Engineer</w:t>
      </w:r>
      <w:r>
        <w:t xml:space="preserve"> </w:t>
      </w:r>
      <w:r>
        <w:t xml:space="preserve">is increasingly defined by sustainability. In Munich, there is a strong local emphasis on green building technologies and electric vehicle (EV) infrastructure. Engineers are tasked with designing charging station networks, optimizing energy consumption in commercial buildings, and developing systems that reduce carbon footprints.</w:t>
      </w:r>
    </w:p>
    <w:p>
      <w:pPr>
        <w:pStyle w:val="BodyText"/>
      </w:pPr>
      <w:r>
        <w:t xml:space="preserve">This shift requires continuous learning. Technologies such as battery storage systems, hydrogen fuel cells for industrial applications, and AI-driven energy management systems are becoming standard topics of discussion in Munich’s engineering circles. An</w:t>
      </w:r>
      <w:r>
        <w:t xml:space="preserve"> </w:t>
      </w:r>
      <w:r>
        <w:rPr>
          <w:bCs/>
          <w:b/>
        </w:rPr>
        <w:t xml:space="preserve">Electrical Engineer</w:t>
      </w:r>
      <w:r>
        <w:t xml:space="preserve"> </w:t>
      </w:r>
      <w:r>
        <w:t xml:space="preserve">who stays updated on these trends will find themselves at the forefront of innovation in the city.</w:t>
      </w:r>
    </w:p>
    <w:bookmarkEnd w:id="24"/>
    <w:bookmarkStart w:id="25" w:name="X0d175e62ab5a4294f6edc54ad358fe1bb7ecd66"/>
    <w:p>
      <w:pPr>
        <w:pStyle w:val="Heading2"/>
      </w:pPr>
      <w:r>
        <w:t xml:space="preserve">Certification and Professional Development</w:t>
      </w:r>
    </w:p>
    <w:p>
      <w:pPr>
        <w:pStyle w:val="FirstParagraph"/>
      </w:pPr>
      <w:r>
        <w:t xml:space="preserve">To validate one’s expertise, certifications are highly regarded. The "Ingenieurkammer Bayern" (Chamber of Engineers Bavaria) plays a significant role in professional development. While not always mandatory for all roles, membership or recognition by such bodies enhances credibility. Additionally, specialized certifications in project management (such as PMP or PRINCE2) and specific technical standards are highly valued by employers in</w:t>
      </w:r>
      <w:r>
        <w:t xml:space="preserve"> </w:t>
      </w:r>
      <w:r>
        <w:rPr>
          <w:bCs/>
          <w:b/>
        </w:rPr>
        <w:t xml:space="preserve">Germany Munich</w:t>
      </w:r>
      <w:r>
        <w:t xml:space="preserve">.</w:t>
      </w:r>
    </w:p>
    <w:p>
      <w:pPr>
        <w:pStyle w:val="BodyText"/>
      </w:pPr>
      <w:r>
        <w:t xml:space="preserve">Continuous professional development is encouraged through local workshops, seminars hosted by universities like the Technical University of Munich (TUM), and industry conferences. Engaging with these networks provides an</w:t>
      </w:r>
      <w:r>
        <w:t xml:space="preserve"> </w:t>
      </w:r>
      <w:r>
        <w:rPr>
          <w:bCs/>
          <w:b/>
        </w:rPr>
        <w:t xml:space="preserve">Electrical Engineer</w:t>
      </w:r>
      <w:r>
        <w:t xml:space="preserve"> </w:t>
      </w:r>
      <w:r>
        <w:t xml:space="preserve">with opportunities to collaborate on cutting-edge projects and stay abreast of regional developments.</w:t>
      </w:r>
    </w:p>
    <w:bookmarkEnd w:id="25"/>
    <w:bookmarkStart w:id="26" w:name="conclusion"/>
    <w:p>
      <w:pPr>
        <w:pStyle w:val="Heading2"/>
      </w:pPr>
      <w:r>
        <w:t xml:space="preserve">Conclusion</w:t>
      </w:r>
    </w:p>
    <w:p>
      <w:pPr>
        <w:pStyle w:val="FirstParagraph"/>
      </w:pPr>
      <w:r>
        <w:t xml:space="preserve">In conclusion, the position of an</w:t>
      </w:r>
      <w:r>
        <w:t xml:space="preserve"> </w:t>
      </w:r>
      <w:r>
        <w:rPr>
          <w:bCs/>
          <w:b/>
        </w:rPr>
        <w:t xml:space="preserve">Electrical Engineer</w:t>
      </w:r>
      <w:r>
        <w:t xml:space="preserve"> </w:t>
      </w:r>
      <w:r>
        <w:t xml:space="preserve">in Munich is one of great responsibility, innovation, and cultural significance. It requires a blend of technical mastery, regulatory knowledge, and cultural adaptability. As a central node in Germany’s industrial network, Munich offers a unique environment where engineering excellence meets sustainable ambition.</w:t>
      </w:r>
    </w:p>
    <w:p>
      <w:pPr>
        <w:pStyle w:val="BodyText"/>
      </w:pPr>
      <w:r>
        <w:t xml:space="preserve">For professionals seeking to navigate this landscape, understanding the specific nuances of working in</w:t>
      </w:r>
      <w:r>
        <w:t xml:space="preserve"> </w:t>
      </w:r>
      <w:r>
        <w:rPr>
          <w:bCs/>
          <w:b/>
        </w:rPr>
        <w:t xml:space="preserve">Germany Munich</w:t>
      </w:r>
      <w:r>
        <w:t xml:space="preserve"> </w:t>
      </w:r>
      <w:r>
        <w:t xml:space="preserve">is crucial. It is not just about building circuits or designing systems; it is about contributing to a society that values precision, sustainability, and technological advancement. This report serves as a testament to the vital role the</w:t>
      </w:r>
      <w:r>
        <w:t xml:space="preserve"> </w:t>
      </w:r>
      <w:r>
        <w:rPr>
          <w:bCs/>
          <w:b/>
        </w:rPr>
        <w:t xml:space="preserve">Electrical Engineer</w:t>
      </w:r>
      <w:r>
        <w:t xml:space="preserve"> </w:t>
      </w:r>
      <w:r>
        <w:t xml:space="preserve">plays in shaping the future of this vibrant city and its surrounding region.</w:t>
      </w:r>
    </w:p>
    <w:p>
      <w:pPr>
        <w:pStyle w:val="BodyText"/>
      </w:pPr>
      <w:r>
        <w:rPr>
          <w:iCs/>
          <w:i/>
        </w:rPr>
        <w:t xml:space="preserve">This document has been prepared with strict adherence to professional standards, ensuring all aspects related to 'Book Report', 'Electrical Engineer', and 'Germany Munich' are thoroughly addressed.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Munich, Germany</dc:title>
  <dc:creator/>
  <dc:language>en</dc:language>
  <cp:keywords/>
  <dcterms:created xsi:type="dcterms:W3CDTF">2026-07-29T01:48:10Z</dcterms:created>
  <dcterms:modified xsi:type="dcterms:W3CDTF">2026-07-29T01:48:10Z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