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6" w:name="Xb73f98db7da2b75eb49bbc7eb5f2ba82a91caa6"/>
    <w:p>
      <w:pPr>
        <w:pStyle w:val="Heading1"/>
      </w:pPr>
      <w:r>
        <w:t xml:space="preserve">Book Report</w:t>
      </w:r>
      <w:r>
        <w:br/>
      </w:r>
      <w:r>
        <w:t xml:space="preserve">The Electrical Engineer in the Context of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Studies</w:t>
      </w:r>
      <w:r>
        <w:br/>
      </w:r>
      <w:r>
        <w:t xml:space="preserve">: Academic Review Committee</w:t>
      </w:r>
      <w:r>
        <w:br/>
      </w:r>
    </w:p>
    <w:bookmarkStart w:id="20" w:name="introduction"/>
    <w:p>
      <w:pPr>
        <w:pStyle w:val="Heading2"/>
      </w:pPr>
      <w:r>
        <w:t xml:space="preserve">1. Introduction</w:t>
      </w:r>
    </w:p>
    <w:p>
      <w:pPr>
        <w:pStyle w:val="FirstParagraph"/>
      </w:pPr>
      <w:r>
        <w:t xml:space="preserve">The profession of an electrical engineer is often perceived through a purely technical lens, focusing on circuitry, power distribution systems, and digital signal processing. However, when viewed through the unique socio-historical and infrastructural lens of Italy Rome, the role transcends mere technicality to become one of cultural preservation and modernization. This book report synthesizes key themes regarding how electrical engineers operate within the complex framework of Italy Rome. The capital city presents a distinct paradox: it is a metropolis that must support the demands of a modern, 21st-century population while simultaneously protecting artifacts that are nearly two millennia old. Consequently, the electrical engineer in this context is not just an installer of wires, but a guardian of heritage and an innovator in sustainable urban living.</w:t>
      </w:r>
    </w:p>
    <w:bookmarkEnd w:id="20"/>
    <w:bookmarkStart w:id="21" w:name="the-challenge-of-heritage-preservation"/>
    <w:p>
      <w:pPr>
        <w:pStyle w:val="Heading2"/>
      </w:pPr>
      <w:r>
        <w:t xml:space="preserve">2. The Challenge of Heritage Preservation</w:t>
      </w:r>
    </w:p>
    <w:p>
      <w:pPr>
        <w:pStyle w:val="FirstParagraph"/>
      </w:pPr>
      <w:r>
        <w:t xml:space="preserve">One cannot discuss electrical engineering in Italy Rome without addressing the monumental challenge of retrofitting ancient structures with modern power systems. Unlike new-build cities such as Milan or Turin, where infrastructure can be planned from scratch, Rome is an open-air museum. The core theme emerging from recent studies on urban infrastructure in this region is that electrical engineers must possess a deep respect for historical constraints.</w:t>
      </w:r>
      <w:r>
        <w:t xml:space="preserve"> </w:t>
      </w:r>
      <w:r>
        <w:t xml:space="preserve">In the context of Italy Rome, trenching for high-voltage cables or installing new substations often requires extensive archaeological oversight. An electrical engineer here must navigate a labyrinthine bureaucracy while ensuring technical efficiency. The report highlights several case studies where engineers had to develop bespoke solutions, such as using fiber-optic communication lines instead of copper in sensitive historic zones to prevent electromagnetic interference with archaeological findings. This aspect underscores that the skill set required for an electrical engineer in this specific locale includes not only physics and mathematics but also legal navigation and historical sensitivity. The engineer acts as a mediator between the ancient past and the electrified present, ensuring that the lights of modern life do not compromise the integrity of Roman ruins.</w:t>
      </w:r>
    </w:p>
    <w:bookmarkEnd w:id="21"/>
    <w:bookmarkStart w:id="22" w:name="modernization-of-energy-grids"/>
    <w:p>
      <w:pPr>
        <w:pStyle w:val="Heading2"/>
      </w:pPr>
      <w:r>
        <w:t xml:space="preserve">3. Modernization of Energy Grids</w:t>
      </w:r>
    </w:p>
    <w:p>
      <w:pPr>
        <w:pStyle w:val="FirstParagraph"/>
      </w:pPr>
      <w:r>
        <w:t xml:space="preserve">A significant portion of this report focuses on the transition toward renewable energy sources within Italy Rome. As part of broader European Union goals, Italy has been aggressively pursuing decarbonization. However, implementing these changes in a dense urban environment like Rome poses unique logistical hurdles. The book details how electrical engineers are leading the charge in integrating solar photovoltaic systems into building facades and rooftops without altering the aesthetic character of neighborhoods such as Trastevere or the historic center.</w:t>
      </w:r>
      <w:r>
        <w:t xml:space="preserve"> </w:t>
      </w:r>
      <w:r>
        <w:t xml:space="preserve">Furthermore, the report examines the modernization of Italy Rome’s public transportation grid. The expansion and electrification of metro lines (such as Line C) require sophisticated power distribution management. Engineers are tasked with ensuring stability in a grid that serves both residential areas and high-traffic tourist zones. This involves complex load-balancing algorithms and smart-grid technologies that allow for real-time monitoring of energy consumption. The narrative emphasizes that the electrical engineer is central to the green transition, transforming Italy Rome into a model of sustainable urbanism where technological advancement coexists with environmental stewardship.</w:t>
      </w:r>
    </w:p>
    <w:bookmarkEnd w:id="22"/>
    <w:bookmarkStart w:id="23" w:name="X1a92a284760f04ba0a0ddc1dc69bcb78baa5bbd"/>
    <w:p>
      <w:pPr>
        <w:pStyle w:val="Heading2"/>
      </w:pPr>
      <w:r>
        <w:t xml:space="preserve">4. Technological Innovation in Tourism Infrastructure</w:t>
      </w:r>
    </w:p>
    <w:p>
      <w:pPr>
        <w:pStyle w:val="FirstParagraph"/>
      </w:pPr>
      <w:r>
        <w:t xml:space="preserve">Another critical aspect explored is the role of electrical engineers in enhancing the tourist experience through technology. In Italy Rome, tourism is not merely an economic indicator but a cultural lifeline. Engineers are designing immersive lighting systems for landmarks like the Colosseum and the Roman Forum, which not only preserve the structures by minimizing physical intrusion but also create educational experiences for visitors.</w:t>
      </w:r>
      <w:r>
        <w:t xml:space="preserve"> </w:t>
      </w:r>
      <w:r>
        <w:t xml:space="preserve">The report discusses "smart city" initiatives in progress across Italy Rome, where electrical engineers work alongside data scientists to optimize street lighting based on pedestrian flow. This reduces energy waste while improving safety. Additionally, the deployment of 5G infrastructure requires careful placement of antennas that do not visually clutter the skyline. This invisible architecture is a testament to the subtle yet powerful role of electrical engineering in shaping the digital fabric of historical cities. The engineer’s work here ensures that Italy Rome remains connected and accessible in a digital age, bridging the gap between ancient history and future connectivity.</w:t>
      </w:r>
    </w:p>
    <w:bookmarkEnd w:id="23"/>
    <w:bookmarkStart w:id="24" w:name="professional-ethics-and-safety-standards"/>
    <w:p>
      <w:pPr>
        <w:pStyle w:val="Heading2"/>
      </w:pPr>
      <w:r>
        <w:t xml:space="preserve">5. Professional Ethics and Safety Standards</w:t>
      </w:r>
    </w:p>
    <w:p>
      <w:pPr>
        <w:pStyle w:val="FirstParagraph"/>
      </w:pPr>
      <w:r>
        <w:t xml:space="preserve">Ethical considerations play a pivotal role in this domain. Given the density of the population and the fragility of historical sites, safety standards for electrical installations in Italy Rome are exceptionally rigorous. The report reviews various codes and regulations that electrical engineers must adhere to, which often exceed standard national requirements. There is a strong emphasis on fire safety, particularly in wooden-roofed historic buildings where modern electrical systems are being installed.</w:t>
      </w:r>
      <w:r>
        <w:t xml:space="preserve"> </w:t>
      </w:r>
      <w:r>
        <w:t xml:space="preserve">The professional responsibility of an electrical engineer in this context involves a constant risk assessment process. Any mistake can lead not only to service outages but potentially to catastrophic damage to irreplaceable historical artifacts. Therefore, the report argues that the education and training of electrical engineers must include specific modules on heritage conservation ethics, ensuring that technical proficiency is matched by cultural responsibility.</w:t>
      </w:r>
    </w:p>
    <w:bookmarkEnd w:id="24"/>
    <w:bookmarkStart w:id="25" w:name="conclusion"/>
    <w:p>
      <w:pPr>
        <w:pStyle w:val="Heading2"/>
      </w:pPr>
      <w:r>
        <w:t xml:space="preserve">6. Conclusion</w:t>
      </w:r>
    </w:p>
    <w:p>
      <w:pPr>
        <w:pStyle w:val="FirstParagraph"/>
      </w:pPr>
      <w:r>
        <w:t xml:space="preserve">In conclusion, this book report elucidates that being an electrical engineer in Italy Rome is a multifaceted endeavor that demands a blend of hard science and soft skills. It is not merely about calculating voltage drops or designing circuits; it is about embedding technology into the very soul of one of the world’s most historic cities. The electrical engineer serves as a crucial bridge, ensuring that Italy Rome can meet the energy demands of its future without sacrificing its storied past.</w:t>
      </w:r>
      <w:r>
        <w:t xml:space="preserve"> </w:t>
      </w:r>
      <w:r>
        <w:t xml:space="preserve">The insights gathered from this report suggest that for any professional seeking to specialize in urban infrastructure within Italy Rome, a holistic approach is essential. Technical excellence must be paired with an appreciation for history, environmental consciousness, and regulatory complexity. As Italy Rome continues to evolve, the electrical engineer will remain at the forefront of this transformation, powering the lights of antiquity while illuminating the path toward a sustainable future. The unique challenges presented by this city offer a rich field for innovation, proving that engineering is not just about building new things, but also about intelligently sustaining what already exists.</w:t>
      </w:r>
    </w:p>
    <w:p>
      <w:pPr>
        <w:pStyle w:val="BodyText"/>
      </w:pPr>
      <w:r>
        <w:rPr>
          <w:iCs/>
          <w:i/>
        </w:rP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Italy Rome</dc:title>
  <dc:creator/>
  <dc:language>en</dc:language>
  <cp:keywords/>
  <dcterms:created xsi:type="dcterms:W3CDTF">2026-07-29T10:11:13Z</dcterms:created>
  <dcterms:modified xsi:type="dcterms:W3CDTF">2026-07-29T10:11:13Z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