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30" w:name="X6e437d038e428b18c3a38f658ab91f47014b34b"/>
    <w:p>
      <w:pPr>
        <w:pStyle w:val="Heading1"/>
      </w:pPr>
      <w:r>
        <w:t xml:space="preserve">The Transformative Role of the Electrical Engineer in Modern Saudi Arabia: A Book Report</w:t>
      </w:r>
    </w:p>
    <w:p>
      <w:pPr>
        <w:pStyle w:val="FirstParagraph"/>
      </w:pPr>
      <w:r>
        <w:t xml:space="preserve">Subject Analysis: Technological Infrastructure and Vision 2030 Implementation in Riyadh, Kingdom of Saudi Arabia.</w:t>
      </w:r>
    </w:p>
    <w:p>
      <w:r>
        <w:pict>
          <v:rect style="width:0;height:1.5pt" o:hralign="center" o:hrstd="t" o:hr="t"/>
        </w:pict>
      </w:r>
    </w:p>
    <w:bookmarkStart w:id="20" w:name="introduction"/>
    <w:p>
      <w:pPr>
        <w:pStyle w:val="Heading2"/>
      </w:pPr>
      <w:r>
        <w:t xml:space="preserve">Introduction</w:t>
      </w:r>
    </w:p>
    <w:p>
      <w:pPr>
        <w:pStyle w:val="FirstParagraph"/>
      </w:pPr>
      <w:r>
        <w:t xml:space="preserve">This report provides a comprehensive analysis of the critical role played by the Electrical Engineer within the rapidly evolving urban landscape of Riyadh, Saudi Arabia. As Saudi Arabia undergoes a profound transformation driven by "Vision 2030," the demand for sophisticated electrical engineering solutions has never been higher. This document explores how electrical engineers serve as the backbone of infrastructure development, smart city initiatives, and sustainable energy transition in one of the Middle East's most dynamic capitals.</w:t>
      </w:r>
    </w:p>
    <w:p>
      <w:pPr>
        <w:pStyle w:val="BodyText"/>
      </w:pPr>
      <w:r>
        <w:t xml:space="preserve">Riyadh is no longer just a desert metropolis; it is becoming a global hub for technology and innovation. The narrative of modern Saudi Arabia is deeply intertwined with electrical engineering. From the stabilization of national power grids to the installation of high-speed fiber optics in new districts like KAFD (King Abdullah Financial District), electrical engineers are the architects of progress. This report examines their contributions through three main lenses: infrastructure stability, smart urban planning, and renewable energy integration.</w:t>
      </w:r>
    </w:p>
    <w:bookmarkEnd w:id="20"/>
    <w:bookmarkStart w:id="22" w:name="X1c3f0127b2b1b608651470c63db4f0f17a6bed3"/>
    <w:p>
      <w:pPr>
        <w:pStyle w:val="Heading2"/>
      </w:pPr>
      <w:r>
        <w:t xml:space="preserve">1. Infrastructure Stability and Grid Modernization</w:t>
      </w:r>
    </w:p>
    <w:p>
      <w:pPr>
        <w:pStyle w:val="FirstParagraph"/>
      </w:pPr>
      <w:r>
        <w:t xml:space="preserve">The foundation of any modern economy is a reliable power grid. In Riyadh, where temperatures frequently exceed 45°C (113°F) during summer months, the demand for electricity is immense due to cooling requirements. Electrical engineers in Saudi Arabia are tasked with maintaining and expanding the national grid operated by SEC (Saudi Electricity Company).</w:t>
      </w:r>
    </w:p>
    <w:bookmarkStart w:id="21" w:name="key-responsibilities"/>
    <w:p>
      <w:pPr>
        <w:pStyle w:val="Heading3"/>
      </w:pPr>
      <w:r>
        <w:t xml:space="preserve">Key Responsibilities:</w:t>
      </w:r>
    </w:p>
    <w:p>
      <w:pPr>
        <w:numPr>
          <w:ilvl w:val="0"/>
          <w:numId w:val="1001"/>
        </w:numPr>
        <w:pStyle w:val="Compact"/>
      </w:pPr>
      <w:r>
        <w:rPr>
          <w:bCs/>
          <w:b/>
        </w:rPr>
        <w:t xml:space="preserve">Grid Stability:</w:t>
      </w:r>
    </w:p>
    <w:p>
      <w:pPr>
        <w:numPr>
          <w:ilvl w:val="0"/>
          <w:numId w:val="1001"/>
        </w:numPr>
        <w:pStyle w:val="Compact"/>
      </w:pPr>
      <w:r>
        <w:rPr>
          <w:bCs/>
          <w:b/>
        </w:rPr>
        <w:t xml:space="preserve">HVDC Transmission:</w:t>
      </w:r>
      <w:r>
        <w:t xml:space="preserve">The development of High Voltage Direct Current (HVDC) lines connecting remote renewable energy sources to the urban centers of Riyadh requires specialized expertise in power electronics and transmission engineering.</w:t>
      </w:r>
    </w:p>
    <w:bookmarkEnd w:id="21"/>
    <w:p>
      <w:pPr>
        <w:pStyle w:val="FirstParagraph"/>
      </w:pPr>
      <w:r>
        <w:t xml:space="preserve">The book report highlights that electrical engineers are not merely maintainers but innovators. They are implementing digital twin technologies to simulate grid performance under extreme weather conditions, ensuring that Riyadh remains resilient against climate challenges.</w:t>
      </w:r>
    </w:p>
    <w:bookmarkEnd w:id="22"/>
    <w:bookmarkStart w:id="24" w:name="smart-cities-and-iot-integration"/>
    <w:p>
      <w:pPr>
        <w:pStyle w:val="Heading2"/>
      </w:pPr>
      <w:r>
        <w:t xml:space="preserve">2. Smart Cities and IoT Integration</w:t>
      </w:r>
    </w:p>
    <w:p>
      <w:pPr>
        <w:pStyle w:val="FirstParagraph"/>
      </w:pPr>
      <w:r>
        <w:t xml:space="preserve">Riyadh is at the forefront of smart city development in the region. Projects such as "Riyadh Smart City" rely heavily on electrical engineering principles to integrate Internet of Things (IoT) devices, intelligent traffic systems, and automated building management systems.</w:t>
      </w:r>
    </w:p>
    <w:bookmarkStart w:id="23" w:name="Xc21ad7a21127fbe8566b4ada7ff3b0c780f6eb4"/>
    <w:p>
      <w:pPr>
        <w:pStyle w:val="Heading3"/>
      </w:pPr>
      <w:r>
        <w:t xml:space="preserve">The Role of Electrical Engineers in Smart Infrastructure</w:t>
      </w:r>
    </w:p>
    <w:p>
      <w:pPr>
        <w:pStyle w:val="FirstParagraph"/>
      </w:pPr>
      <w:r>
        <w:t xml:space="preserve">In this context, the Electrical Engineer acts as a bridge between hardware and software. They design the electrical architectures that support massive data centers required for cloud computing. For instance, in areas like NEOM’s influence zone and Riyadh’s own tech hubs, engineers design low-voltage systems that power security cameras, smart lighting, and public Wi-Fi networks.</w:t>
      </w:r>
    </w:p>
    <w:p>
      <w:pPr>
        <w:pStyle w:val="BodyText"/>
      </w:pPr>
      <w:r>
        <w:t xml:space="preserve">Furthermore, the integration of electric vehicles (EVs) into Riyadh's transport network is a growing area of focus. Electrical engineers are responsible for designing EV charging stations that are compatible with the national grid without causing voltage fluctuations. This involves complex power quality analysis and harmonic filtering techniques to protect sensitive electronic equipment in residential and commercial buildings.</w:t>
      </w:r>
    </w:p>
    <w:bookmarkEnd w:id="23"/>
    <w:bookmarkEnd w:id="24"/>
    <w:bookmarkStart w:id="26" w:name="renewable-energy-and-sustainability"/>
    <w:p>
      <w:pPr>
        <w:pStyle w:val="Heading2"/>
      </w:pPr>
      <w:r>
        <w:t xml:space="preserve">3. Renewable Energy and Sustainability</w:t>
      </w:r>
    </w:p>
    <w:p>
      <w:pPr>
        <w:pStyle w:val="FirstParagraph"/>
      </w:pPr>
      <w:r>
        <w:t xml:space="preserve">Saudi Arabia aims to source 50% of its energy from renewable sources by 2030. While Riyadh is primarily an urban center, it serves as the administrative hub for these national initiatives. Electrical engineers are pivotal in integrating solar PV (Photovoltaic) systems into building designs and connecting large-scale solar farms located near Riyadh to the main grid.</w:t>
      </w:r>
    </w:p>
    <w:bookmarkStart w:id="25" w:name="solar-integration-challenges"/>
    <w:p>
      <w:pPr>
        <w:pStyle w:val="Heading3"/>
      </w:pPr>
      <w:r>
        <w:t xml:space="preserve">Solar Integration Challenges:</w:t>
      </w:r>
    </w:p>
    <w:p>
      <w:pPr>
        <w:numPr>
          <w:ilvl w:val="0"/>
          <w:numId w:val="1002"/>
        </w:numPr>
        <w:pStyle w:val="Compact"/>
      </w:pPr>
      <w:r>
        <w:rPr>
          <w:bCs/>
          <w:b/>
        </w:rPr>
        <w:t xml:space="preserve">Inverter Technology:</w:t>
      </w:r>
    </w:p>
    <w:p>
      <w:pPr>
        <w:numPr>
          <w:ilvl w:val="0"/>
          <w:numId w:val="1002"/>
        </w:numPr>
        <w:pStyle w:val="Compact"/>
      </w:pPr>
      <w:r>
        <w:rPr>
          <w:bCs/>
          <w:b/>
        </w:rPr>
        <w:t xml:space="preserve">Battery Storage Systems (BESS):</w:t>
      </w:r>
      <w:r>
        <w:t xml:space="preserve">Designing energy storage solutions to stabilize the intermittent nature of solar power, ensuring consistent supply during cloudy days or nighttime.</w:t>
      </w:r>
    </w:p>
    <w:bookmarkEnd w:id="25"/>
    <w:p>
      <w:pPr>
        <w:pStyle w:val="FirstParagraph"/>
      </w:pPr>
      <w:r>
        <w:t xml:space="preserve">This transition requires electrical engineers to possess knowledge beyond traditional power systems. They must understand photovoltaic cell characteristics, maximum power point tracking (MPPT) algorithms, and grid-tie inverter standards specific to the Gulf region.</w:t>
      </w:r>
    </w:p>
    <w:bookmarkEnd w:id="26"/>
    <w:bookmarkStart w:id="27" w:name="educational-and-professional-development"/>
    <w:p>
      <w:pPr>
        <w:pStyle w:val="Heading2"/>
      </w:pPr>
      <w:r>
        <w:t xml:space="preserve">4. Educational and Professional Development</w:t>
      </w:r>
    </w:p>
    <w:p>
      <w:pPr>
        <w:pStyle w:val="FirstParagraph"/>
      </w:pPr>
      <w:r>
        <w:t xml:space="preserve">The evolution of the Electrical Engineer's role in Saudi Arabia has necessitated changes in education and professional certification. Institutions such as King Saud University (KSU) and Imam Abdulrahman Bin Faisal University are adapting their curricula to focus more on renewable energy, automation, and AI-driven grid management.</w:t>
      </w:r>
    </w:p>
    <w:p>
      <w:pPr>
        <w:pStyle w:val="BodyText"/>
      </w:pPr>
      <w:r>
        <w:t xml:space="preserve">Professional bodies like the Saudi Council of Engineers (SCE) play a crucial role in setting standards. Electrical engineers must stay updated with international codes (such as IEC and IEEE) while adhering to local regulations set by the Ministry of Energy. Continuous professional development (CPD) is essential for engineers working on projects funded by Vision 2030, which often involve international partnerships and cutting-edge technology.</w:t>
      </w:r>
    </w:p>
    <w:bookmarkEnd w:id="27"/>
    <w:bookmarkStart w:id="28" w:name="cultural-and-social-impact"/>
    <w:p>
      <w:pPr>
        <w:pStyle w:val="Heading2"/>
      </w:pPr>
      <w:r>
        <w:t xml:space="preserve">5. Cultural and Social Impact</w:t>
      </w:r>
    </w:p>
    <w:p>
      <w:pPr>
        <w:pStyle w:val="FirstParagraph"/>
      </w:pPr>
      <w:r>
        <w:t xml:space="preserve">Beyond technical contributions, electrical engineers in Riyadh contribute to the social fabric of Saudi Arabia. Reliable electricity enables better healthcare services through advanced medical equipment in hospitals across the city. It supports educational institutions by providing stable power for laboratories and digital learning platforms.</w:t>
      </w:r>
    </w:p>
    <w:p>
      <w:pPr>
        <w:pStyle w:val="BodyText"/>
      </w:pPr>
      <w:r>
        <w:t xml:space="preserve">Moreover, the push for green buildings designed by electrical engineers helps reduce carbon footprints, aligning with global sustainability goals while improving the quality of life for Riyadh residents. The reduction in energy waste translates to lower utility bills for households and businesses, fostering economic growth.</w:t>
      </w:r>
    </w:p>
    <w:bookmarkEnd w:id="28"/>
    <w:bookmarkStart w:id="29" w:name="conclusion"/>
    <w:p>
      <w:pPr>
        <w:pStyle w:val="Heading2"/>
      </w:pPr>
      <w:r>
        <w:t xml:space="preserve">Conclusion</w:t>
      </w:r>
    </w:p>
    <w:p>
      <w:pPr>
        <w:pStyle w:val="FirstParagraph"/>
      </w:pPr>
      <w:r>
        <w:t xml:space="preserve">In summary, the Electrical Engineer is a central figure in the transformation of Riyadh and Saudi Arabia as a whole. Their work ensures that the nation’s infrastructure is robust, smart, and sustainable. As Saudi Arabia continues to diversify its economy away from oil dependency, the importance of electrical engineering will only grow.</w:t>
      </w:r>
    </w:p>
    <w:p>
      <w:pPr>
        <w:pStyle w:val="BodyText"/>
      </w:pPr>
      <w:r>
        <w:t xml:space="preserve">This report concludes that investing in electrical engineering expertise is not just a technical necessity but a strategic imperative for Saudi Arabia. The future of Riyadh depends on the ability of its engineers to innovate, adapt, and lead in an increasingly electrified world. By focusing on grid modernization, smart city integration, and renewable energy adoption, Electrical Engineers are paving the way for a prosperous and sustainable future in Saudi Arabia.</w:t>
      </w:r>
    </w:p>
    <w:p>
      <w:r>
        <w:pict>
          <v:rect style="width:0;height:1.5pt" o:hralign="center" o:hrstd="t" o:hr="t"/>
        </w:pict>
      </w:r>
    </w:p>
    <w:p>
      <w:pPr>
        <w:pStyle w:val="FirstParagraph"/>
      </w:pPr>
      <w:r>
        <w:rPr>
          <w:iCs/>
          <w:i/>
        </w:rPr>
        <w:t xml:space="preserve">Note: This document serves as an educational overview of the professional landscape for Electrical Engineers in Riyadh, highlighting key areas of development aligned with national strategic goals.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Saudi Arabia Riyadh</dc:title>
  <dc:creator/>
  <dc:language>en</dc:language>
  <cp:keywords/>
  <dcterms:created xsi:type="dcterms:W3CDTF">2026-07-29T03:28:18Z</dcterms:created>
  <dcterms:modified xsi:type="dcterms:W3CDTF">2026-07-29T03:28:18Z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