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Spain</w:t>
      </w:r>
      <w:r>
        <w:t xml:space="preserve"> </w:t>
      </w:r>
      <w:r>
        <w:t xml:space="preserve">Valencia</w:t>
      </w:r>
    </w:p>
    <w:bookmarkStart w:id="26" w:name="Xedcfafa92de70c8a81ff2fa4c0bf39b6f3f0e56"/>
    <w:p>
      <w:pPr>
        <w:pStyle w:val="Heading1"/>
      </w:pPr>
      <w:r>
        <w:rPr>
          <w:iCs/>
          <w:i/>
          <w:bCs/>
          <w:b/>
        </w:rPr>
        <w:t xml:space="preserve">Book Report:</w:t>
      </w:r>
      <w:r>
        <w:t xml:space="preserve"> </w:t>
      </w:r>
      <w:r>
        <w:t xml:space="preserve">Navigating the Grid – The Modern Electrical Engineer in Spain Valencia</w:t>
      </w:r>
    </w:p>
    <w:p>
      <w:pPr>
        <w:pStyle w:val="FirstParagraph"/>
      </w:pPr>
      <w:r>
        <w:rPr>
          <w:bCs/>
          <w:b/>
        </w:rPr>
        <w:t xml:space="preserve">Date:</w:t>
      </w:r>
      <w:r>
        <w:t xml:space="preserve"> </w:t>
      </w:r>
      <w:r>
        <w:t xml:space="preserve">October 26, 2023</w:t>
      </w:r>
      <w:r>
        <w:br/>
      </w:r>
      <w:r>
        <w:t xml:space="preserve">Professional Engineering and Regional Infrastructure</w:t>
      </w:r>
    </w:p>
    <w:bookmarkStart w:id="20" w:name="X4e495e69c8c4fa1e44497ab2fb73ebcdb197f5d"/>
    <w:p>
      <w:pPr>
        <w:pStyle w:val="Heading2"/>
      </w:pPr>
      <w:r>
        <w:t xml:space="preserve">I. Introduction: A Synthesis of Tradition and Innovation</w:t>
      </w:r>
    </w:p>
    <w:p>
      <w:pPr>
        <w:pStyle w:val="FirstParagraph"/>
      </w:pPr>
      <w:r>
        <w:t xml:space="preserve">The subject of this report focuses on the evolving landscape of electrical engineering within a specific geographic and economic context: Spain Valencia. This document serves not merely as an academic summary, but as a comprehensive analysis of how the professional role of the Electrical Engineer intersects with regional infrastructure, renewable energy mandates, and urban planning in one of Spain’s most dynamic coastal regions. To understand this</w:t>
      </w:r>
      <w:r>
        <w:t xml:space="preserve"> </w:t>
      </w:r>
      <w:r>
        <w:rPr>
          <w:bCs/>
          <w:b/>
        </w:rPr>
        <w:t xml:space="preserve">Book Report</w:t>
      </w:r>
      <w:r>
        <w:t xml:space="preserve">, one must first appreciate that</w:t>
      </w:r>
      <w:r>
        <w:t xml:space="preserve"> </w:t>
      </w:r>
      <w:r>
        <w:rPr>
          <w:bCs/>
          <w:b/>
        </w:rPr>
        <w:t xml:space="preserve">Spain Valencia</w:t>
      </w:r>
      <w:r>
        <w:t xml:space="preserve"> </w:t>
      </w:r>
      <w:r>
        <w:t xml:space="preserve">is not just a location on a map; it is a hub where Mediterranean climatic challenges meet advanced European Union regulatory standards. The central thesis of our analysis is that the modern Electrical Engineer in this region acts as the critical bridge between historical electrical infrastructure and the futuristic demands of smart grids and sustainability.</w:t>
      </w:r>
    </w:p>
    <w:bookmarkEnd w:id="20"/>
    <w:bookmarkStart w:id="21" w:name="Xfeda36d96f2f38f4193faba198ed4224287407d"/>
    <w:p>
      <w:pPr>
        <w:pStyle w:val="Heading2"/>
      </w:pPr>
      <w:r>
        <w:t xml:space="preserve">II. Contextualizing Electrical Engineering in Spain Valencia</w:t>
      </w:r>
    </w:p>
    <w:p>
      <w:pPr>
        <w:pStyle w:val="FirstParagraph"/>
      </w:pPr>
      <w:r>
        <w:t xml:space="preserve">When analyzing the professional profile of an</w:t>
      </w:r>
    </w:p>
    <w:p>
      <w:pPr>
        <w:pStyle w:val="BodyText"/>
      </w:pPr>
      <w:r>
        <w:t xml:space="preserve">, it is imperative to look beyond general definitions. In</w:t>
      </w:r>
      <w:r>
        <w:t xml:space="preserve"> </w:t>
      </w:r>
      <w:r>
        <w:rPr>
          <w:bCs/>
          <w:b/>
        </w:rPr>
        <w:t xml:space="preserve">Spain Valencia</w:t>
      </w:r>
      <w:r>
        <w:t xml:space="preserve">, the role is deeply influenced by local geography and economy. The region boasts a robust industrial base, particularly in ceramics, automotive manufacturing, and agriculture (notably citrus fruits). For the electrical engineer here, this means that their work directly impacts one of Spain’s most important agricultural exporters. The integration of automated irrigation systems powered by reliable electrical grids is a daily reality for engineers operating in this territory.</w:t>
      </w:r>
    </w:p>
    <w:p>
      <w:pPr>
        <w:pStyle w:val="BodyText"/>
      </w:pPr>
      <w:r>
        <w:t xml:space="preserve">Furthermore,</w:t>
      </w:r>
      <w:r>
        <w:t xml:space="preserve"> </w:t>
      </w:r>
      <w:r>
        <w:rPr>
          <w:bCs/>
          <w:b/>
        </w:rPr>
        <w:t xml:space="preserve">Spain Valencia</w:t>
      </w:r>
      <w:r>
        <w:t xml:space="preserve"> </w:t>
      </w:r>
      <w:r>
        <w:t xml:space="preserve">has emerged as a pioneer in solar energy adoption due to its abundant sunshine. Unlike northern European regions that rely heavily on wind or hydroelectric power, the engineering challenges here revolve around photovoltaic efficiency, thermal management of panels in high heat, and grid integration during peak summer months when cooling loads are highest. This specific environmental context shapes the</w:t>
      </w:r>
      <w:r>
        <w:t xml:space="preserve"> </w:t>
      </w:r>
      <w:r>
        <w:rPr>
          <w:bCs/>
          <w:b/>
          <w:iCs/>
          <w:i/>
        </w:rPr>
        <w:t xml:space="preserve">Book Report</w:t>
      </w:r>
      <w:r>
        <w:t xml:space="preserve">’s assertion that local knowledge is as critical as technical certification.</w:t>
      </w:r>
    </w:p>
    <w:bookmarkEnd w:id="21"/>
    <w:bookmarkStart w:id="22" w:name="Xa1ea5891691354ea6f89bd1eca953ddede97df6"/>
    <w:p>
      <w:pPr>
        <w:pStyle w:val="Heading2"/>
      </w:pPr>
      <w:r>
        <w:t xml:space="preserve">III. The Professional Profile: Technical Competencies and Legal Frameworks</w:t>
      </w:r>
    </w:p>
    <w:p>
      <w:pPr>
        <w:pStyle w:val="FirstParagraph"/>
      </w:pPr>
      <w:r>
        <w:t xml:space="preserve">A detailed examination of the literature reveals that an Electrical Engineer working in</w:t>
      </w:r>
      <w:r>
        <w:t xml:space="preserve"> </w:t>
      </w:r>
      <w:r>
        <w:rPr>
          <w:bCs/>
          <w:b/>
        </w:rPr>
        <w:t xml:space="preserve">Spain Valencia</w:t>
      </w:r>
      <w:r>
        <w:t xml:space="preserve"> </w:t>
      </w:r>
      <w:r>
        <w:t xml:space="preserve">must possess a dual competency: technical prowess and regulatory fluency. The European Union’s directives on energy efficiency are transposed into Spanish national law, which is then adapted by Valencian regional authorities. Consequently, the engineer must be well-versed in the</w:t>
      </w:r>
      <w:r>
        <w:t xml:space="preserve"> </w:t>
      </w:r>
      <w:r>
        <w:rPr>
          <w:iCs/>
          <w:i/>
        </w:rPr>
        <w:t xml:space="preserve">Reglamento Electrotécnico de Baja Tensión</w:t>
      </w:r>
      <w:r>
        <w:t xml:space="preserve"> </w:t>
      </w:r>
      <w:r>
        <w:t xml:space="preserve">(Low Voltage Electrical Regulation) and its specific applications in Valencia.</w:t>
      </w:r>
    </w:p>
    <w:p>
      <w:pPr>
        <w:pStyle w:val="BodyText"/>
      </w:pPr>
      <w:r>
        <w:t xml:space="preserve">In our</w:t>
      </w:r>
      <w:r>
        <w:t xml:space="preserve"> </w:t>
      </w:r>
      <w:r>
        <w:rPr>
          <w:bCs/>
          <w:b/>
        </w:rPr>
        <w:t xml:space="preserve">Book Report</w:t>
      </w:r>
      <w:r>
        <w:t xml:space="preserve">, we highlight that soft skills are equally vital. Communication with local municipalities in cities like Valencia, Alicante, and Castellón is essential for permitting processes related to renewable energy installations or industrial upgrades. The engineer must navigate bureaucratic structures while advocating for technological solutions that align with the region's sustainability goals. This intersection of law, technology, and communication defines the modern persona of the</w:t>
      </w:r>
      <w:r>
        <w:t xml:space="preserve"> </w:t>
      </w:r>
      <w:r>
        <w:rPr>
          <w:iCs/>
          <w:i/>
          <w:bCs/>
          <w:b/>
        </w:rPr>
        <w:t xml:space="preserve">Electrical Engineer</w:t>
      </w:r>
      <w:r>
        <w:t xml:space="preserve">.</w:t>
      </w:r>
    </w:p>
    <w:bookmarkEnd w:id="22"/>
    <w:bookmarkStart w:id="23" w:name="Xe73c474fb3896895342107fbb8880646454f617"/>
    <w:p>
      <w:pPr>
        <w:pStyle w:val="Heading2"/>
      </w:pPr>
      <w:r>
        <w:t xml:space="preserve">IV. Key Challenges: Grid Stability and Smart City Initiatives</w:t>
      </w:r>
    </w:p>
    <w:p>
      <w:pPr>
        <w:pStyle w:val="FirstParagraph"/>
      </w:pPr>
      <w:r>
        <w:t xml:space="preserve">One of the most significant topics addressed in this analysis is the transition to smart grids. In</w:t>
      </w:r>
      <w:r>
        <w:t xml:space="preserve"> </w:t>
      </w:r>
      <w:r>
        <w:rPr>
          <w:bCs/>
          <w:b/>
        </w:rPr>
        <w:t xml:space="preserve">Spain Valencia</w:t>
      </w:r>
      <w:r>
        <w:t xml:space="preserve">, urban planning initiatives are increasingly focused on becoming "smart cities." The Electrical Engineer plays a pivotal role in implementing Internet of Things (IoT) sensors, smart metering systems, and automated traffic control networks. These technologies require robust electrical foundations and data security protocols.</w:t>
      </w:r>
    </w:p>
    <w:p>
      <w:pPr>
        <w:pStyle w:val="BodyText"/>
      </w:pPr>
      <w:r>
        <w:t xml:space="preserve">However, challenges remain. The intermittent nature of solar power generation poses stability issues for the local grid during summer peaks. Engineers must design solutions involving battery storage systems and demand-response mechanisms to balance load distribution. This aspect of the</w:t>
      </w:r>
      <w:r>
        <w:t xml:space="preserve"> </w:t>
      </w:r>
      <w:r>
        <w:rPr>
          <w:iCs/>
          <w:i/>
          <w:bCs/>
          <w:b/>
        </w:rPr>
        <w:t xml:space="preserve">Book Report</w:t>
      </w:r>
      <w:r>
        <w:t xml:space="preserve"> </w:t>
      </w:r>
      <w:r>
        <w:t xml:space="preserve">underscores that engineering is no longer just about building static infrastructure; it is about creating dynamic, responsive ecosystems that can adapt to real-time data.</w:t>
      </w:r>
    </w:p>
    <w:bookmarkEnd w:id="23"/>
    <w:bookmarkStart w:id="24" w:name="v.-sustainability-and-future-outlook"/>
    <w:p>
      <w:pPr>
        <w:pStyle w:val="Heading2"/>
      </w:pPr>
      <w:r>
        <w:t xml:space="preserve">V. Sustainability and Future Outlook</w:t>
      </w:r>
    </w:p>
    <w:p>
      <w:pPr>
        <w:pStyle w:val="FirstParagraph"/>
      </w:pPr>
      <w:r>
        <w:t xml:space="preserve">Looking toward the future, the role of the Electrical Engineer in</w:t>
      </w:r>
      <w:r>
        <w:t xml:space="preserve"> </w:t>
      </w:r>
      <w:r>
        <w:rPr>
          <w:bCs/>
          <w:b/>
        </w:rPr>
        <w:t xml:space="preserve">Spain Valencia</w:t>
      </w:r>
      <w:r>
        <w:t xml:space="preserve"> </w:t>
      </w:r>
      <w:r>
        <w:t xml:space="preserve">will expand into decarbonization strategies. With Spain’s commitment to carbon neutrality by 2050, Valencian engineers are at the forefront of integrating hydrogen technologies and electric vehicle (EV) charging infrastructure across the region. The</w:t>
      </w:r>
      <w:r>
        <w:t xml:space="preserve"> </w:t>
      </w:r>
      <w:r>
        <w:rPr>
          <w:bCs/>
          <w:b/>
          <w:iCs/>
          <w:i/>
        </w:rPr>
        <w:t xml:space="preserve">Book Report</w:t>
      </w:r>
      <w:r>
        <w:t xml:space="preserve"> </w:t>
      </w:r>
      <w:r>
        <w:t xml:space="preserve">suggests that educational programs in Valencia are beginning to reflect these changes, offering specialized modules in renewable energy systems and smart grid management.</w:t>
      </w:r>
    </w:p>
    <w:p>
      <w:pPr>
        <w:pStyle w:val="BodyText"/>
      </w:pPr>
      <w:r>
        <w:t xml:space="preserve">Moreover, the preservation of heritage sites in Valencia requires engineers to install modern electrical systems without compromising historical integrity. This niche area of work demands creativity and precision, further diversifying the skill set required for professionals in this field.</w:t>
      </w:r>
    </w:p>
    <w:bookmarkEnd w:id="24"/>
    <w:bookmarkStart w:id="25" w:name="vi.-conclusion"/>
    <w:p>
      <w:pPr>
        <w:pStyle w:val="Heading2"/>
      </w:pPr>
      <w:r>
        <w:t xml:space="preserve">VI. Conclusion</w:t>
      </w:r>
    </w:p>
    <w:p>
      <w:pPr>
        <w:pStyle w:val="FirstParagraph"/>
      </w:pPr>
      <w:r>
        <w:t xml:space="preserve">In conclusion, this</w:t>
      </w:r>
    </w:p>
    <w:p>
      <w:pPr>
        <w:pStyle w:val="BodyText"/>
      </w:pPr>
      <w:r>
        <w:rPr>
          <w:bCs/>
          <w:b/>
        </w:rPr>
        <w:t xml:space="preserve">Book Report</w:t>
      </w:r>
      <w:r>
        <w:t xml:space="preserve"> </w:t>
      </w:r>
      <w:r>
        <w:t xml:space="preserve">has elucidated the multifaceted role of the Electrical Engineer within</w:t>
      </w:r>
      <w:r>
        <w:t xml:space="preserve"> </w:t>
      </w:r>
      <w:r>
        <w:rPr>
          <w:bCs/>
          <w:b/>
        </w:rPr>
        <w:t xml:space="preserve">Spain Valencia</w:t>
      </w:r>
      <w:r>
        <w:rPr>
          <w:bCs/>
          <w:b/>
        </w:rPr>
        <w:t xml:space="preserve">.</w:t>
      </w:r>
      <w:r>
        <w:t xml:space="preserve">. It is evident that this profession is undergoing a significant transformation driven by technological innovation, regulatory compliance, and environmental imperatives. The engineer in this region is not merely a technician but a strategic planner who ensures energy security, supports industrial productivity, and drives sustainable urban development.</w:t>
      </w:r>
    </w:p>
    <w:p>
      <w:pPr>
        <w:pStyle w:val="BodyText"/>
      </w:pPr>
      <w:r>
        <w:t xml:space="preserve">For students and professionals considering careers in</w:t>
      </w:r>
      <w:r>
        <w:t xml:space="preserve"> </w:t>
      </w:r>
      <w:r>
        <w:rPr>
          <w:bCs/>
          <w:b/>
        </w:rPr>
        <w:t xml:space="preserve">Spain Valencia</w:t>
      </w:r>
      <w:r>
        <w:t xml:space="preserve">, understanding the local context is paramount. The synergy between traditional engineering principles and modern green technologies offers a unique professional landscape. As highlighted throughout this</w:t>
      </w:r>
      <w:r>
        <w:t xml:space="preserve"> </w:t>
      </w:r>
      <w:r>
        <w:rPr>
          <w:bCs/>
          <w:b/>
          <w:iCs/>
          <w:i/>
        </w:rPr>
        <w:t xml:space="preserve">Book Report</w:t>
      </w:r>
      <w:r>
        <w:t xml:space="preserve">, the Electrical Engineer remains a cornerstone of progress in</w:t>
      </w:r>
      <w:r>
        <w:t xml:space="preserve"> </w:t>
      </w:r>
      <w:r>
        <w:rPr>
          <w:bCs/>
          <w:b/>
        </w:rPr>
        <w:t xml:space="preserve">Spain Valencia</w:t>
      </w:r>
      <w:r>
        <w:t xml:space="preserve">, shaping the region’s energy future while preserving its cultural and industrial heritage.</w:t>
      </w:r>
    </w:p>
    <w:p>
      <w:r>
        <w:pict>
          <v:rect style="width:0;height:1.5pt" o:hralign="center" o:hrstd="t" o:hr="t"/>
        </w:pict>
      </w:r>
    </w:p>
    <w:p>
      <w:pPr>
        <w:pStyle w:val="FirstParagraph"/>
      </w:pPr>
      <w:r>
        <w:rPr>
          <w:iCs/>
          <w:i/>
        </w:rPr>
        <w:t xml:space="preserve">Note: This document is formatted as a formal report suitable for academic or professional review. All references to "Book Report," "Electrical Engineer," and "Spain Valencia" have been integrated to ensure comprehensive coverage of the required topics.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Electrical Engineer in Spain Valencia</dc:title>
  <dc:creator/>
  <dc:language>en</dc:language>
  <cp:keywords/>
  <dcterms:created xsi:type="dcterms:W3CDTF">2026-07-29T06:44:09Z</dcterms:created>
  <dcterms:modified xsi:type="dcterms:W3CDTF">2026-07-29T06:44:09Z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