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to</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Argentina</w:t>
      </w:r>
      <w:r>
        <w:t xml:space="preserve"> </w:t>
      </w:r>
      <w:r>
        <w:t xml:space="preserve">Córdoba</w:t>
      </w:r>
    </w:p>
    <w:bookmarkStart w:id="25" w:name="X7405070c485d35c7362fe5d695267b56cec4a9b"/>
    <w:p>
      <w:pPr>
        <w:pStyle w:val="Heading1"/>
      </w:pPr>
      <w:r>
        <w:rPr>
          <w:bCs/>
          <w:b/>
        </w:rPr>
        <w:t xml:space="preserve">SUBJECT:</w:t>
      </w:r>
      <w:r>
        <w:t xml:space="preserve">  Electrician: A Comprehensive Analysis of Technical, Economic, and Social Dimensions in the Regional Context of Argentina Córdoba</w:t>
      </w:r>
    </w:p>
    <w:p>
      <w:pPr>
        <w:pStyle w:val="FirstParagraph"/>
      </w:pPr>
      <w:r>
        <w:rPr>
          <w:bCs/>
          <w:b/>
        </w:rPr>
        <w:t xml:space="preserve">AUTHOR:</w:t>
      </w:r>
      <w:r>
        <w:t xml:space="preserve">  [Student Name/Researcher]</w:t>
      </w:r>
    </w:p>
    <w:p>
      <w:pPr>
        <w:pStyle w:val="BodyText"/>
      </w:pPr>
      <w:r>
        <w:rPr>
          <w:bCs/>
          <w:b/>
        </w:rPr>
        <w:t xml:space="preserve">DATE:</w:t>
      </w:r>
      <w:r>
        <w:t xml:space="preserve">  October 26, 2023</w:t>
      </w:r>
    </w:p>
    <w:p>
      <w:pPr>
        <w:pStyle w:val="BodyText"/>
      </w:pPr>
      <w:r>
        <w:t xml:space="preserve">COURSE:  Professional Development in Technical Trades</w:t>
      </w:r>
    </w:p>
    <w:p>
      <w:pPr>
        <w:pStyle w:val="BodyText"/>
      </w:pPr>
      <w:r>
        <w:rPr>
          <w:iCs/>
          <w:i/>
        </w:rPr>
        <w:t xml:space="preserve">Title of the Document: The Electrician – A Critical Study of Practice and Professional Identity in Argentina Córdoba</w:t>
      </w:r>
    </w:p>
    <w:p>
      <w:pPr>
        <w:pStyle w:val="BodyText"/>
      </w:pPr>
      <w:r>
        <w:t xml:space="preserve">This book report provides a detailed examination of the profession known as the "Electrician," specifically contextualizing its role, challenges, opportunities, and regulatory framework within the unique socio-economic landscape of Argentina Córdoba. The document serves not only as a summary of technical knowledge but also as an exploration of how this vital trade functions within one of Argentina's most dynamic provincial economies. By analyzing literature on electrical engineering principles, safety protocols, and local labor laws in Córdoba Province, this report aims to illuminate the multifaceted nature of being an Electrician in this specific geographical region.</w:t>
      </w:r>
    </w:p>
    <w:bookmarkStart w:id="20" w:name="introduction-the-role-of-the-electrician"/>
    <w:p>
      <w:pPr>
        <w:pStyle w:val="Heading2"/>
      </w:pPr>
      <w:r>
        <w:t xml:space="preserve">Introduction: The Role of the Electrician</w:t>
      </w:r>
    </w:p>
    <w:p>
      <w:pPr>
        <w:pStyle w:val="FirstParagraph"/>
      </w:pPr>
      <w:r>
        <w:t xml:space="preserve">The subject matter begins with a fundamental definition. An</w:t>
      </w:r>
      <w:r>
        <w:t xml:space="preserve"> </w:t>
      </w:r>
      <w:r>
        <w:rPr>
          <w:bCs/>
          <w:b/>
        </w:rPr>
        <w:t xml:space="preserve">Electrician</w:t>
      </w:r>
      <w:r>
        <w:t xml:space="preserve"> is not merely a technician who wires houses; they are critical infrastructure specialists who ensure the safe distribution and utilization of electrical energy. In any modern society, electricity is the lifeblood of industry, healthcare, education, and domestic life. However, the role takes on distinct characteristics when viewed through the lens of</w:t>
      </w:r>
      <w:r>
        <w:t xml:space="preserve"> </w:t>
      </w:r>
      <w:r>
        <w:rPr>
          <w:bCs/>
          <w:b/>
        </w:rPr>
        <w:t xml:space="preserve">Argentina Córdoba</w:t>
      </w:r>
      <w:r>
        <w:t xml:space="preserve">. This province is known for its robust industrial base particularly in automotive manufacturing (notably in General Roca) and growing technological parks such as Parque Tecnológico Córdoba. Consequently an Electrician working here must possess a broader skill set than their counterparts in more agrarian regions.</w:t>
      </w:r>
    </w:p>
    <w:p>
      <w:pPr>
        <w:pStyle w:val="BodyText"/>
      </w:pPr>
      <w:r>
        <w:t xml:space="preserve">The literature reviewed for this report emphasizes that modern electrical work requires a deep understanding of both low-voltage systems (residential and commercial) and medium-to-high voltage systems (industrial distribution). In Córdoba, where industries operate on strict international standards to maintain export competitiveness the demand for highly skilled Electricians is exceptionally high. This creates a professional environment where continuous learning and certification are not optional but essential for career advancement.</w:t>
      </w:r>
    </w:p>
    <w:bookmarkEnd w:id="20"/>
    <w:bookmarkStart w:id="21" w:name="X9e1ac651fd48749a9d797b27a583646b1d5434c"/>
    <w:p>
      <w:pPr>
        <w:pStyle w:val="Heading2"/>
      </w:pPr>
      <w:r>
        <w:t xml:space="preserve">Technical Competencies and Safety Standards</w:t>
      </w:r>
    </w:p>
    <w:p>
      <w:pPr>
        <w:pStyle w:val="FirstParagraph"/>
      </w:pPr>
      <w:r>
        <w:t xml:space="preserve">A significant portion of the text details the technical competencies required of an Electrician. These include reading complex circuit diagrams, installing conduit systems, programming programmable logic controllers (PLCs), and performing preventive maintenance on electrical networks. The report highlights that safety is paramount. In Argentina Córdoba compliance with local regulations established by the Ente Provincial de Energía (EPE) is mandatory. Failure to adhere to these standards can result in severe legal consequences and public safety hazards.</w:t>
      </w:r>
    </w:p>
    <w:p>
      <w:pPr>
        <w:pStyle w:val="BodyText"/>
      </w:pPr>
      <w:r>
        <w:t xml:space="preserve">The document outlines specific technical challenges faced by Electricians in this region. For instance, older buildings in historic neighborhoods of Córdoba city often have outdated wiring systems that do not meet current codes but require retrofitting without compromising structural integrity. Meanwhile new industrial zones face the challenge of integrating renewable energy sources into existing grids. An Electrician must therefore be adaptable, capable of bridging legacy technologies with cutting-edge smart grid solutions.</w:t>
      </w:r>
    </w:p>
    <w:bookmarkEnd w:id="21"/>
    <w:bookmarkStart w:id="22" w:name="X3484dcf9e8fb1d35350cac7af824453e9793700"/>
    <w:p>
      <w:pPr>
        <w:pStyle w:val="Heading2"/>
      </w:pPr>
      <w:r>
        <w:t xml:space="preserve">Economic and Social Context in Argentina Córdoba</w:t>
      </w:r>
    </w:p>
    <w:p>
      <w:pPr>
        <w:pStyle w:val="FirstParagraph"/>
      </w:pPr>
      <w:r>
        <w:t xml:space="preserve">The economic dimension of this report is crucial. The province of Argentina Córdoba boasts one of the lowest unemployment rates in the country and a strong tradition towards vocational education. This socio-economic backdrop significantly impacts the profession of Electrician. There is a notable demand for skilled tradespeople, which translates to competitive salaries and job stability compared to other provinces.</w:t>
      </w:r>
    </w:p>
    <w:p>
      <w:pPr>
        <w:pStyle w:val="BodyText"/>
      </w:pPr>
      <w:r>
        <w:t xml:space="preserve">However inflationary pressures within Argentina have necessitated that Electricians adopt dynamic pricing models and efficient supply chain management skills. The report notes that many successful Electricians in Córdoba are not just technicians but small business entrepreneurs who manage inventory, negotiate with suppliers, and provide customer service in addition to their technical work. This entrepreneurial spirit is encouraged by local government programs aimed at promoting formalization of labor activities.</w:t>
      </w:r>
    </w:p>
    <w:bookmarkEnd w:id="22"/>
    <w:bookmarkStart w:id="23" w:name="X0572e3f09fa81ecaefc09353e794c46e425a3d0"/>
    <w:p>
      <w:pPr>
        <w:pStyle w:val="Heading2"/>
      </w:pPr>
      <w:r>
        <w:t xml:space="preserve">Regulatory Framework and Professional Ethics</w:t>
      </w:r>
    </w:p>
    <w:p>
      <w:pPr>
        <w:pStyle w:val="FirstParagraph"/>
      </w:pPr>
      <w:r>
        <w:t xml:space="preserve">The legal framework governing the Electrician profession in Argentina Córdoba is outlined with precision. Practitioners must register with the Colegio de Ingenieros de la Provincia de Córdoba or relevant trade unions depending on their level of qualification. The report discusses ethical considerations such as honesty in billing, transparency regarding material costs, and commitment to lifelong learning. Professional ethics also extend to environmental responsibility ensuring that electrical waste is disposed of properly and energy-efficient practices are promoted.</w:t>
      </w:r>
    </w:p>
    <w:bookmarkEnd w:id="23"/>
    <w:bookmarkStart w:id="24" w:name="conclusion"/>
    <w:p>
      <w:pPr>
        <w:pStyle w:val="Heading2"/>
      </w:pPr>
      <w:r>
        <w:t xml:space="preserve">Conclusion</w:t>
      </w:r>
    </w:p>
    <w:p>
      <w:pPr>
        <w:pStyle w:val="FirstParagraph"/>
      </w:pPr>
      <w:r>
        <w:t xml:space="preserve">In conclusion the study of the Electrician profession within the context of Argentina Córdoba reveals a complex interplay between technical expertise, economic reality, and social responsibility. The role has evolved from simple installation tasks to encompass strategic planning, renewable energy integration, and business management. For those considering this career path in this vibrant Argentine province it offers both significant challenges and substantial rewards.</w:t>
      </w:r>
    </w:p>
    <w:p>
      <w:pPr>
        <w:pStyle w:val="BodyText"/>
      </w:pPr>
      <w:r>
        <w:t xml:space="preserve">The insights gathered from this report suggest that future development of the electrician workforce will rely heavily on vocational training initiatives aligned with technological advancements in Córdoba’s industrial sectors. Understanding the local context is therefore not just beneficial but imperative for anyone seeking to excel as an Electrician in this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to the Electrician Profession in Argentina Córdoba</dc:title>
  <dc:creator/>
  <dc:language>en</dc:language>
  <cp:keywords/>
  <dcterms:created xsi:type="dcterms:W3CDTF">2026-07-29T21:30:46Z</dcterms:created>
  <dcterms:modified xsi:type="dcterms:W3CDTF">2026-07-29T21:30:46Z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