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Iraq</w:t>
      </w:r>
      <w:r>
        <w:t xml:space="preserve"> </w:t>
      </w:r>
      <w:r>
        <w:t xml:space="preserve">Baghdad</w:t>
      </w:r>
    </w:p>
    <w:bookmarkStart w:id="27" w:name="book-report"/>
    <w:p>
      <w:pPr>
        <w:pStyle w:val="Heading1"/>
      </w:pPr>
      <w:r>
        <w:t xml:space="preserve">Book Report</w:t>
      </w:r>
    </w:p>
    <w:bookmarkStart w:id="20" w:name="title"/>
    <w:p>
      <w:pPr>
        <w:pStyle w:val="Heading2"/>
      </w:pPr>
      <w:r>
        <w:t xml:space="preserve">Title:</w:t>
      </w:r>
    </w:p>
    <w:p>
      <w:pPr>
        <w:pStyle w:val="FirstParagraph"/>
      </w:pPr>
      <w:r>
        <w:t xml:space="preserve">The Electrician in Iraq Baghdad</w:t>
      </w:r>
    </w:p>
    <w:p>
      <w:pPr>
        <w:pStyle w:val="BodyText"/>
      </w:pPr>
      <w:r>
        <w:br/>
      </w:r>
    </w:p>
    <w:p>
      <w:pPr>
        <w:pStyle w:val="BodyText"/>
      </w:pPr>
      <w:r>
        <w:rPr>
          <w:bCs/>
          <w:b/>
        </w:rPr>
        <w:t xml:space="preserve">Synopsis:</w:t>
      </w:r>
      <w:r>
        <w:t xml:space="preserve">This report analyzes the critical role of the electrician within the complex socio-economic and infrastructural landscape of Iraq, with a specific focus on its capital, Baghdad. It explores how technical expertise intersects with national reconstruction, daily survival strategies, and economic resilience.</w:t>
      </w:r>
    </w:p>
    <w:bookmarkEnd w:id="20"/>
    <w:bookmarkStart w:id="21" w:name="introduction"/>
    <w:p>
      <w:pPr>
        <w:pStyle w:val="Heading2"/>
      </w:pPr>
      <w:r>
        <w:t xml:space="preserve">Introduction</w:t>
      </w:r>
    </w:p>
    <w:p>
      <w:pPr>
        <w:pStyle w:val="FirstParagraph"/>
      </w:pPr>
      <w:r>
        <w:t xml:space="preserve">The narrative surrounding modern development in the Middle East is often dominated by high-level politics or geopolitical strategy. However, this report argues that the most profound stories of resilience are found in the everyday work of skilled tradespeople. Specifically, we examine</w:t>
      </w:r>
      <w:r>
        <w:t xml:space="preserve"> </w:t>
      </w:r>
      <w:r>
        <w:rPr>
          <w:bCs/>
          <w:b/>
        </w:rPr>
        <w:t xml:space="preserve">The Electrician</w:t>
      </w:r>
      <w:r>
        <w:t xml:space="preserve">. This document serves as a comprehensive analysis of how this specific profession operates within</w:t>
      </w:r>
      <w:r>
        <w:t xml:space="preserve"> </w:t>
      </w:r>
      <w:r>
        <w:rPr>
          <w:bCs/>
          <w:b/>
        </w:rPr>
        <w:t xml:space="preserve">Iraq Baghdad</w:t>
      </w:r>
      <w:r>
        <w:t xml:space="preserve">, providing a unique lens through which to view the city’s ongoing recovery and daily life. The electrician is not merely a technician; in the context of Baghdad, they are an essential guardian of modernity, safety, and connectivity.</w:t>
      </w:r>
    </w:p>
    <w:bookmarkEnd w:id="21"/>
    <w:bookmarkStart w:id="22" w:name="X6baadec82cf026ccf3c7ceeb91ac1d27dd4ee3c"/>
    <w:p>
      <w:pPr>
        <w:pStyle w:val="Heading2"/>
      </w:pPr>
      <w:r>
        <w:t xml:space="preserve">The Context: Infrastructure Challenges in Iraq Baghdad</w:t>
      </w:r>
    </w:p>
    <w:p>
      <w:pPr>
        <w:pStyle w:val="FirstParagraph"/>
      </w:pPr>
      <w:r>
        <w:t xml:space="preserve">To understand</w:t>
      </w:r>
      <w:r>
        <w:t xml:space="preserve"> </w:t>
      </w:r>
      <w:r>
        <w:rPr>
          <w:bCs/>
          <w:b/>
        </w:rPr>
        <w:t xml:space="preserve">The Electrician</w:t>
      </w:r>
      <w:r>
        <w:t xml:space="preserve">, one must first understand the environment of</w:t>
      </w:r>
      <w:r>
        <w:t xml:space="preserve"> </w:t>
      </w:r>
      <w:r>
        <w:rPr>
          <w:bCs/>
          <w:b/>
        </w:rPr>
        <w:t xml:space="preserve">Iraq Baghdad</w:t>
      </w:r>
      <w:r>
        <w:t xml:space="preserve">. For decades, the city has faced significant challenges regarding its public infrastructure. The national grid has been subject to fluctuating capacity, leading to frequent power outages known as "load shedding." In many neighborhoods across Baghdad, electricity availability is limited to a few hours per day from the state supply.</w:t>
      </w:r>
      <w:r>
        <w:t xml:space="preserve"> </w:t>
      </w:r>
      <w:r>
        <w:t xml:space="preserve">This infrastructural gap created a vacuum that local solutions had to fill. Consequently, the demand for private electrical work skyrocketed.</w:t>
      </w:r>
      <w:r>
        <w:t xml:space="preserve"> </w:t>
      </w:r>
      <w:r>
        <w:rPr>
          <w:bCs/>
          <w:b/>
        </w:rPr>
        <w:t xml:space="preserve">Baghdad</w:t>
      </w:r>
      <w:r>
        <w:t xml:space="preserve"> </w:t>
      </w:r>
      <w:r>
        <w:t xml:space="preserve">became a city of generators and solar arrays. The public infrastructure struggled to keep pace with population growth, necessitating that individual households and businesses invest heavily in self-sufficiency. This reality places the electrician at the very center of civic life, acting as a bridge between unstable state resources and private reliability.</w:t>
      </w:r>
    </w:p>
    <w:bookmarkEnd w:id="22"/>
    <w:bookmarkStart w:id="23" w:name="X5e59152e6ac7623eda2e2499dafcc8d67f3c812"/>
    <w:p>
      <w:pPr>
        <w:pStyle w:val="Heading2"/>
      </w:pPr>
      <w:r>
        <w:t xml:space="preserve">The Role of The Electrician: Beyond Wire Splicing</w:t>
      </w:r>
    </w:p>
    <w:p>
      <w:pPr>
        <w:pStyle w:val="FirstParagraph"/>
      </w:pPr>
      <w:r>
        <w:t xml:space="preserve">In many Western contexts, an electrician’s job is viewed through a regulatory lens—ensuring code compliance and safety during new construction. In</w:t>
      </w:r>
      <w:r>
        <w:t xml:space="preserve"> </w:t>
      </w:r>
      <w:r>
        <w:rPr>
          <w:bCs/>
          <w:b/>
        </w:rPr>
        <w:t xml:space="preserve">Iraq Baghdad</w:t>
      </w:r>
      <w:r>
        <w:t xml:space="preserve">, the role of</w:t>
      </w:r>
      <w:r>
        <w:t xml:space="preserve"> </w:t>
      </w:r>
      <w:r>
        <w:rPr>
          <w:bCs/>
          <w:b/>
        </w:rPr>
        <w:t xml:space="preserve">The Electrician</w:t>
      </w:r>
      <w:r>
        <w:t xml:space="preserve"> </w:t>
      </w:r>
      <w:r>
        <w:t xml:space="preserve">is far more adaptive and innovative. The profession here requires a mastery of hybrid systems.</w:t>
      </w:r>
      <w:r>
        <w:t xml:space="preserve"> </w:t>
      </w:r>
      <w:r>
        <w:t xml:space="preserve">A typical electrician in Baghdad must be proficient in three distinct areas:</w:t>
      </w:r>
      <w:r>
        <w:t xml:space="preserve"> </w:t>
      </w:r>
      <w:r>
        <w:t xml:space="preserve">1. **Grid Interfacing:** Safely connecting private generators or solar inverters to the home’s internal wiring without back-feeding into the public grid, which is a dangerous and common issue during maintenance windows.</w:t>
      </w:r>
      <w:r>
        <w:t xml:space="preserve"> </w:t>
      </w:r>
      <w:r>
        <w:t xml:space="preserve">2. **Solar Integration:** With</w:t>
      </w:r>
      <w:r>
        <w:t xml:space="preserve"> </w:t>
      </w:r>
      <w:r>
        <w:rPr>
          <w:bCs/>
          <w:b/>
        </w:rPr>
        <w:t xml:space="preserve">Baghdad</w:t>
      </w:r>
      <w:r>
        <w:t xml:space="preserve"> </w:t>
      </w:r>
      <w:r>
        <w:t xml:space="preserve">experiencing some of the highest solar irradiance levels in the world, electricians have become adept at installing photovoltaic systems. This has turned many tradesmen into semi-engineers who understand battery storage, inverters, and charge controllers alongside traditional copper wiring.</w:t>
      </w:r>
      <w:r>
        <w:t xml:space="preserve"> </w:t>
      </w:r>
      <w:r>
        <w:t xml:space="preserve">3. **Maintenance and Repair:** Due to voltage fluctuations caused by overloading or grid instability, electrical appliances frequently burn out. The electrician often serves as a diagnostician for broader home systems, advising on surge protection and stabilization transformers (step-down transformers) which are ubiquitous in Iraqi homes.</w:t>
      </w:r>
    </w:p>
    <w:bookmarkEnd w:id="23"/>
    <w:bookmarkStart w:id="24" w:name="socio-economic-impact"/>
    <w:p>
      <w:pPr>
        <w:pStyle w:val="Heading2"/>
      </w:pPr>
      <w:r>
        <w:t xml:space="preserve">Socio-Economic Impact</w:t>
      </w:r>
    </w:p>
    <w:p>
      <w:pPr>
        <w:pStyle w:val="FirstParagraph"/>
      </w:pPr>
      <w:r>
        <w:t xml:space="preserve">The profession of</w:t>
      </w:r>
      <w:r>
        <w:t xml:space="preserve"> </w:t>
      </w:r>
      <w:r>
        <w:rPr>
          <w:bCs/>
          <w:b/>
        </w:rPr>
        <w:t xml:space="preserve">The Electrician</w:t>
      </w:r>
      <w:r>
        <w:t xml:space="preserve"> </w:t>
      </w:r>
      <w:r>
        <w:t xml:space="preserve">represents a significant pillar of the informal and formal economy in</w:t>
      </w:r>
      <w:r>
        <w:t xml:space="preserve"> </w:t>
      </w:r>
      <w:r>
        <w:rPr>
          <w:bCs/>
          <w:b/>
        </w:rPr>
        <w:t xml:space="preserve">Iraq Baghdad</w:t>
      </w:r>
      <w:r>
        <w:t xml:space="preserve">. It is a trade that has seen increased prestige over the last two decades. In a city where youth unemployment can be high, electrical engineering offers a viable path to economic stability.</w:t>
      </w:r>
      <w:r>
        <w:t xml:space="preserve"> </w:t>
      </w:r>
      <w:r>
        <w:t xml:space="preserve">Furthermore, the electrician serves as an educator within their communities. In many cases, they are the first point of contact for families trying to understand how to reduce electricity costs or how to make their homes safer amidst aging wiring in older</w:t>
      </w:r>
      <w:r>
        <w:t xml:space="preserve"> </w:t>
      </w:r>
      <w:r>
        <w:rPr>
          <w:bCs/>
          <w:b/>
        </w:rPr>
        <w:t xml:space="preserve">Baghdad</w:t>
      </w:r>
      <w:r>
        <w:t xml:space="preserve"> </w:t>
      </w:r>
      <w:r>
        <w:t xml:space="preserve">neighborhoods like Al-Kadhimiya or Mansour. The trust between the electrician and the client is paramount; these workers often have access to private homes, making them trusted figures in domestic spaces.</w:t>
      </w:r>
    </w:p>
    <w:bookmarkEnd w:id="24"/>
    <w:bookmarkStart w:id="25" w:name="safety-and-regulation-challenges"/>
    <w:p>
      <w:pPr>
        <w:pStyle w:val="Heading2"/>
      </w:pPr>
      <w:r>
        <w:t xml:space="preserve">Safety and Regulation Challenges</w:t>
      </w:r>
    </w:p>
    <w:p>
      <w:pPr>
        <w:pStyle w:val="FirstParagraph"/>
      </w:pPr>
      <w:r>
        <w:t xml:space="preserve">Despite their critical role, electricians in</w:t>
      </w:r>
      <w:r>
        <w:t xml:space="preserve"> </w:t>
      </w:r>
      <w:r>
        <w:rPr>
          <w:bCs/>
          <w:b/>
        </w:rPr>
        <w:t xml:space="preserve">Iraq Baghdad</w:t>
      </w:r>
      <w:r>
        <w:t xml:space="preserve"> </w:t>
      </w:r>
      <w:r>
        <w:t xml:space="preserve">face significant hurdles regarding regulation and safety standards. While there are professional syndicates and government bodies that oversee electrical work, enforcement is inconsistent. The rapid pace of reconstruction often outstrips the capacity for rigorous inspection.</w:t>
      </w:r>
      <w:r>
        <w:t xml:space="preserve"> </w:t>
      </w:r>
      <w:r>
        <w:t xml:space="preserve">This report highlights a concerning trend: the influx of uncertified workers due to high demand can compromise safety standards in</w:t>
      </w:r>
      <w:r>
        <w:t xml:space="preserve"> </w:t>
      </w:r>
      <w:r>
        <w:rPr>
          <w:bCs/>
          <w:b/>
        </w:rPr>
        <w:t xml:space="preserve">Baghdad</w:t>
      </w:r>
      <w:r>
        <w:t xml:space="preserve">. Fires caused by faulty electrical installations remain a tragic but common occurrence in dense urban areas. Therefore, promoting certified training programs specifically tailored to the Iraqi context—emphasizing solar safety and load balancing—is crucial. The narrative of</w:t>
      </w:r>
      <w:r>
        <w:t xml:space="preserve"> </w:t>
      </w:r>
      <w:r>
        <w:rPr>
          <w:bCs/>
          <w:b/>
        </w:rPr>
        <w:t xml:space="preserve">The Electrician</w:t>
      </w:r>
      <w:r>
        <w:t xml:space="preserve"> </w:t>
      </w:r>
      <w:r>
        <w:t xml:space="preserve">must include a call for better vocational education to ensure that the boom in private electrical work does not come at the cost of public safety.</w:t>
      </w:r>
    </w:p>
    <w:bookmarkEnd w:id="25"/>
    <w:bookmarkStart w:id="26" w:name="conclusion"/>
    <w:p>
      <w:pPr>
        <w:pStyle w:val="Heading2"/>
      </w:pPr>
      <w:r>
        <w:t xml:space="preserve">Conclusion</w:t>
      </w:r>
    </w:p>
    <w:p>
      <w:pPr>
        <w:pStyle w:val="FirstParagraph"/>
      </w:pPr>
      <w:r>
        <w:t xml:space="preserve">In conclusion,</w:t>
      </w:r>
      <w:r>
        <w:t xml:space="preserve"> </w:t>
      </w:r>
      <w:r>
        <w:rPr>
          <w:bCs/>
          <w:b/>
        </w:rPr>
        <w:t xml:space="preserve">The Electrician</w:t>
      </w:r>
      <w:r>
        <w:t xml:space="preserve"> </w:t>
      </w:r>
      <w:r>
        <w:t xml:space="preserve">is a symbol of resilience and adaptation in</w:t>
      </w:r>
      <w:r>
        <w:t xml:space="preserve"> </w:t>
      </w:r>
      <w:r>
        <w:rPr>
          <w:bCs/>
          <w:b/>
        </w:rPr>
        <w:t xml:space="preserve">Iraq Baghdad</w:t>
      </w:r>
      <w:r>
        <w:t xml:space="preserve">. They are not merely fixing wires; they are restoring normalcy to a city that has faced decades of disruption. The electrician embodies the spirit of reconstruction, turning the challenge of power shortages into an opportunity for technological innovation through solar energy and self-sufficiency.</w:t>
      </w:r>
      <w:r>
        <w:t xml:space="preserve"> </w:t>
      </w:r>
      <w:r>
        <w:t xml:space="preserve">For policymakers, engineers, and international aid organizations working in</w:t>
      </w:r>
      <w:r>
        <w:t xml:space="preserve"> </w:t>
      </w:r>
      <w:r>
        <w:rPr>
          <w:bCs/>
          <w:b/>
        </w:rPr>
        <w:t xml:space="preserve">Iraq Baghdad</w:t>
      </w:r>
      <w:r>
        <w:t xml:space="preserve">, supporting this profession is essential. Investing in electrical infrastructure requires investing in the people who maintain it. Recognizing the electrician as a key stakeholder in the nation’s development ensures that future growth is not only built on concrete and steel but on safe, reliable, and sustainable energy systems. The story of</w:t>
      </w:r>
      <w:r>
        <w:t xml:space="preserve"> </w:t>
      </w:r>
      <w:r>
        <w:rPr>
          <w:bCs/>
          <w:b/>
        </w:rPr>
        <w:t xml:space="preserve">Baghdad</w:t>
      </w:r>
      <w:r>
        <w:t xml:space="preserve"> </w:t>
      </w:r>
      <w:r>
        <w:t xml:space="preserve">is being written daily by those who keep its lights on.</w:t>
      </w:r>
      <w:r>
        <w:br/>
      </w:r>
      <w:r>
        <w:br/>
      </w:r>
    </w:p>
    <w:p>
      <w:pPr>
        <w:pStyle w:val="BodyText"/>
      </w:pPr>
      <w:r>
        <w:rPr>
          <w:bCs/>
          <w:b/>
          <w:iCs/>
          <w:i/>
        </w:rPr>
        <w:t xml:space="preserve">Reported by:</w:t>
      </w:r>
      <w:r>
        <w:rPr>
          <w:iCs/>
          <w:i/>
        </w:rPr>
        <w:t xml:space="preserve"> </w:t>
      </w:r>
      <w:r>
        <w:rPr>
          <w:iCs/>
          <w:i/>
        </w:rPr>
        <w:t xml:space="preserve">AI Assistant</w:t>
      </w:r>
    </w:p>
    <w:p>
      <w:pPr>
        <w:pStyle w:val="BodyText"/>
      </w:pPr>
      <w:r>
        <w:br/>
      </w:r>
    </w:p>
    <w:p>
      <w:pPr>
        <w:pStyle w:val="BodyText"/>
      </w:pPr>
      <w:r>
        <w:rPr>
          <w:bCs/>
          <w:b/>
          <w:iCs/>
          <w:i/>
        </w:rPr>
        <w:t xml:space="preserve">Date:</w:t>
      </w:r>
      <w:r>
        <w:rPr>
          <w:iCs/>
          <w:i/>
        </w:rPr>
        <w:t xml:space="preserve"> </w:t>
      </w:r>
      <w:r>
        <w:rPr>
          <w:iCs/>
          <w:i/>
        </w:rPr>
        <w:t xml:space="preserve">October 26,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in Iraq Baghdad</dc:title>
  <dc:creator/>
  <dc:language>en</dc:language>
  <cp:keywords/>
  <dcterms:created xsi:type="dcterms:W3CDTF">2026-07-29T15:47:02Z</dcterms:created>
  <dcterms:modified xsi:type="dcterms:W3CDTF">2026-07-29T15:47:02Z</dcterms:modified>
</cp:coreProperties>
</file>

<file path=docProps/custom.xml><?xml version="1.0" encoding="utf-8"?>
<Properties xmlns="http://schemas.openxmlformats.org/officeDocument/2006/custom-properties" xmlns:vt="http://schemas.openxmlformats.org/officeDocument/2006/docPropsVTypes"/>
</file>