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Electricians</w:t>
      </w:r>
      <w:r>
        <w:t xml:space="preserve"> </w:t>
      </w:r>
      <w:r>
        <w:t xml:space="preserve">in</w:t>
      </w:r>
      <w:r>
        <w:t xml:space="preserve"> </w:t>
      </w:r>
      <w:r>
        <w:t xml:space="preserve">Uganda</w:t>
      </w:r>
      <w:r>
        <w:t xml:space="preserve"> </w:t>
      </w:r>
      <w:r>
        <w:t xml:space="preserve">Kampala</w:t>
      </w:r>
    </w:p>
    <w:bookmarkStart w:id="26" w:name="X321a16c31d0ec06e07719390c54f2459bca5921"/>
    <w:p>
      <w:pPr>
        <w:pStyle w:val="Heading1"/>
      </w:pPr>
      <w:r>
        <w:t xml:space="preserve">A Critical Analysis of the Electrical Trade: A Book Report on the Electrician Profession</w:t>
      </w:r>
    </w:p>
    <w:p>
      <w:pPr>
        <w:pStyle w:val="FirstParagraph"/>
      </w:pPr>
      <w:r>
        <w:rPr>
          <w:bCs/>
          <w:b/>
        </w:rPr>
        <w:t xml:space="preserve">Date:</w:t>
      </w:r>
      <w:r>
        <w:t xml:space="preserve"> </w:t>
      </w:r>
      <w:r>
        <w:t xml:space="preserve">October 26, 2023</w:t>
      </w:r>
      <w:r>
        <w:br/>
      </w:r>
      <w:r>
        <w:rPr>
          <w:bCs/>
          <w:b/>
        </w:rPr>
        <w:t xml:space="preserve">Locus of Study:</w:t>
      </w:r>
      <w:r>
        <w:t xml:space="preserve"> </w:t>
      </w:r>
      <w:r>
        <w:t xml:space="preserve">Uganda Kampala</w:t>
      </w:r>
      <w:r>
        <w:br/>
      </w:r>
      <w:r>
        <w:rPr>
          <w:bCs/>
          <w:b/>
        </w:rPr>
        <w:t xml:space="preserve">Subject Focus:</w:t>
      </w:r>
      <w:r>
        <w:t xml:space="preserve">The Professionalization, Economic Impact, and Technical Evolution of the Electrician</w:t>
      </w:r>
    </w:p>
    <w:bookmarkStart w:id="20" w:name="X3f8e6dcc4647a2da8173f4b00afab2d73bd008f"/>
    <w:p>
      <w:pPr>
        <w:pStyle w:val="Heading2"/>
      </w:pPr>
      <w:r>
        <w:t xml:space="preserve">Introduction: The Blueprint of Modern Development</w:t>
      </w:r>
    </w:p>
    <w:p>
      <w:pPr>
        <w:pStyle w:val="FirstParagraph"/>
      </w:pPr>
      <w:r>
        <w:t xml:space="preserve">In recent years, there has been a significant surge in literature regarding vocational education and infrastructure development within East Africa. This book report serves as a comprehensive examination of the electrician profession, specifically contextualized within the rapidly expanding urban landscape of Uganda Kampala. The core thesis explored herein is that the electrician is not merely a technician who installs wires, but rather the fundamental architect of modern economic stability and safety in one of Africa’s fastest-growing capitals. By analyzing various technical manuals, policy documents, and sociological studies regarding construction in Uganda Kampala, this report highlights how the skill set associated with an electrician dictates the quality of life for residents and businesses alike.</w:t>
      </w:r>
    </w:p>
    <w:bookmarkEnd w:id="20"/>
    <w:bookmarkStart w:id="21" w:name="Xc9087bfd0f2279c0c517539ea41fefcf1a3bc5c"/>
    <w:p>
      <w:pPr>
        <w:pStyle w:val="Heading2"/>
      </w:pPr>
      <w:r>
        <w:t xml:space="preserve">The Evolution of the Electrician in a Developing Economy</w:t>
      </w:r>
    </w:p>
    <w:p>
      <w:pPr>
        <w:pStyle w:val="FirstParagraph"/>
      </w:pPr>
      <w:r>
        <w:t xml:space="preserve">The historical narrative of electrification in Uganda has shifted from colonial-era isolation to post-independence struggle, and finally to current rapid urbanization. In this context, the book report finds that the role of the electrician has evolved dramatically. Historically, electrical work was viewed as a casual labor task. However, contemporary literature regarding infrastructure in Uganda Kampala suggests a shift toward professionalization. The modern electrician is expected to hold certifications from recognized trade bodies and understand international safety standards such as IEC (International Electrotechnical Commission) standards.</w:t>
      </w:r>
      <w:r>
        <w:t xml:space="preserve"> </w:t>
      </w:r>
      <w:r>
        <w:t xml:space="preserve">This evolution is critical because Uganda Kampala represents a hub of commercial activity where power reliability is directly linked to GDP growth. The literature emphasizes that the lack of skilled labor has historically resulted in frequent blackouts, overloaded circuits, and fire hazards. Therefore, the contemporary electrician acts as a gatekeeper for energy efficiency and safety. The texts reviewed indicate that there is a growing demand for electricians who can manage not just basic residential wiring but also complex industrial installations required by the growing manufacturing sector in Uganda Kampala.</w:t>
      </w:r>
    </w:p>
    <w:bookmarkEnd w:id="21"/>
    <w:bookmarkStart w:id="22" w:name="X41d7fc4853d421fb1eb5cdb252be26ae5eda5cd"/>
    <w:p>
      <w:pPr>
        <w:pStyle w:val="Heading2"/>
      </w:pPr>
      <w:r>
        <w:t xml:space="preserve">Technical Competence and Safety Standards</w:t>
      </w:r>
    </w:p>
    <w:p>
      <w:pPr>
        <w:pStyle w:val="FirstParagraph"/>
      </w:pPr>
      <w:r>
        <w:t xml:space="preserve">A significant portion of the analyzed literature focuses on technical proficiency. The book report identifies three key areas where an electrician’s knowledge is paramount: load calculation, grounding systems, and emergency power solutions. In the dense urban environment of Uganda Kampala, space is at a premium, and electrical infrastructure must be compact yet robust. Literature suggests that many accidents in the region stem from improper grounding and the use of substandard materials—a phenomenon known colloquially as "fake cables."</w:t>
      </w:r>
      <w:r>
        <w:t xml:space="preserve"> </w:t>
      </w:r>
      <w:r>
        <w:t xml:space="preserve">The role of an electrician is therefore deeply intertwined with regulatory enforcement. Professional texts argue that an electrician serves as a consumer advocate, refusing to install hazardous wiring even when pressured by cost-conscious clients. This ethical dimension of the profession is crucial for the safety net of Uganda Kampala’s growing population. Furthermore, with the rise of renewable energy integration in East Africa, modern literature indicates that electricians are increasingly required to understand solar PV systems and hybrid inverters. This dual competency—mastering both traditional grid connections and off-grid solar solutions—is becoming a defining characteristic of the elite electrician in Uganda Kampala today.</w:t>
      </w:r>
    </w:p>
    <w:bookmarkEnd w:id="22"/>
    <w:bookmarkStart w:id="23" w:name="X44226fa8ee6cd2a7aa5f4578296189a3c4d8a2c"/>
    <w:p>
      <w:pPr>
        <w:pStyle w:val="Heading2"/>
      </w:pPr>
      <w:r>
        <w:t xml:space="preserve">Economic Implications and Vocational Training</w:t>
      </w:r>
    </w:p>
    <w:p>
      <w:pPr>
        <w:pStyle w:val="FirstParagraph"/>
      </w:pPr>
      <w:r>
        <w:t xml:space="preserve">The economic impact of the electrician trade cannot be overstated. This book report highlights that vocational training centers are emerging as vital institutions in Uganda Kampala, bridging the gap between theoretical physics and practical application. The literature suggests that investing in the education of an electrician yields high returns for both the individual and the state. Unemployment rates among youth are a concern, yet there is a paradoxical shortage of skilled tradespeople. By professionalizing this trade, Uganda Kampala can stimulate job creation while simultaneously upgrading its national grid infrastructure.</w:t>
      </w:r>
      <w:r>
        <w:t xml:space="preserve"> </w:t>
      </w:r>
      <w:r>
        <w:t xml:space="preserve">Moreover, the informal sector plays a large role in Uganda Kampala’s construction industry. The book report notes that many unqualified individuals pose as electricians, leading to systemic risks. Therefore, policy recommendations in the reviewed texts strongly advocate for stricter licensing and continuous professional development (CPD) for all practicing electricians. The economic narrative is clear: a well-trained electrician reduces insurance liabilities, prevents property damage from fires, and ensures that businesses in Uganda Kampala operate without interruption due to power failures.</w:t>
      </w:r>
    </w:p>
    <w:bookmarkEnd w:id="23"/>
    <w:bookmarkStart w:id="24" w:name="challenges-facing-the-modern-electrician"/>
    <w:p>
      <w:pPr>
        <w:pStyle w:val="Heading2"/>
      </w:pPr>
      <w:r>
        <w:t xml:space="preserve">Challenges Facing the Modern Electrician</w:t>
      </w:r>
    </w:p>
    <w:p>
      <w:pPr>
        <w:pStyle w:val="FirstParagraph"/>
      </w:pPr>
      <w:r>
        <w:t xml:space="preserve">Despite the positive trajectory outlined in much of the literature, several challenges persist. The book report identifies access to quality materials as a primary hurdle. In Uganda Kampala, supply chains for genuine electrical components can be inconsistent or prone to counterfeit products entering the market. An electrician often finds themselves in a difficult position: tasked with ensuring safety while being supplied with inferior goods by suppliers driven by profit margins rather than quality.</w:t>
      </w:r>
      <w:r>
        <w:t xml:space="preserve"> </w:t>
      </w:r>
      <w:r>
        <w:t xml:space="preserve">Additionally, regulatory enforcement remains a challenge. While laws exist regarding electrical standards, enforcement agencies are often under-resourced. This creates an environment where non-compliant electricians can undercut prices of legitimate professionals, driving down wages and potentially compromising safety standards across Uganda Kampala. The literature suggests that collaboration between the National Bureau of Standards and trade unions is essential to protect both the integrity of the profession and the public interest.</w:t>
      </w:r>
    </w:p>
    <w:bookmarkEnd w:id="24"/>
    <w:bookmarkStart w:id="25" w:name="X9b3bcc2477492a67c9a1764cfcfc7fe52b012d0"/>
    <w:p>
      <w:pPr>
        <w:pStyle w:val="Heading2"/>
      </w:pPr>
      <w:r>
        <w:t xml:space="preserve">Conclusion: The Electrician as a Pillar of Progress</w:t>
      </w:r>
    </w:p>
    <w:p>
      <w:pPr>
        <w:pStyle w:val="FirstParagraph"/>
      </w:pPr>
      <w:r>
        <w:t xml:space="preserve">In conclusion, this book report underscores that the electrician is a critical component of Uganda Kampala’s developmental trajectory. Far from being a mere utility worker, the modern electrician is an engineer of safety, efficiency, and economic continuity. The transition from informal apprenticeship to formalized technical education is reshaping the profession in Uganda Kampala. As urbanization accelerates and energy demands rise, the competence of the electrician will determine not only which buildings stand firm against electrical faults but also how effectively Uganda Kampala can compete on a regional economic stage.</w:t>
      </w:r>
      <w:r>
        <w:t xml:space="preserve"> </w:t>
      </w:r>
      <w:r>
        <w:t xml:space="preserve">The reviewed materials collectively urge stakeholders—including government bodies, educational institutions, and private sector employers—to invest heavily in the training and regulation of electricians. By doing so, they invest in the structural integrity and safety of Uganda Kampala itself. The future of energy reliability in this dynamic African capital rests largely on the hands—and minds—of those who keep the lights 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Electricians in Uganda Kampala</dc:title>
  <dc:creator/>
  <dc:language>en</dc:language>
  <cp:keywords/>
  <dcterms:created xsi:type="dcterms:W3CDTF">2026-07-29T15:03:08Z</dcterms:created>
  <dcterms:modified xsi:type="dcterms:W3CDTF">2026-07-29T15:03:08Z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