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b4d188da79e24c16c0c1727f81550bd45513166"/>
    <w:p>
      <w:pPr>
        <w:pStyle w:val="Heading1"/>
      </w:pPr>
      <w:r>
        <w:t xml:space="preserve">Comprehensive Book Report on the Role of the Electronics Engineer</w:t>
      </w:r>
      <w:r>
        <w:br/>
      </w:r>
      <w:r>
        <w:t xml:space="preserve">Contextualized for Argentina, Buenos Aires</w:t>
      </w:r>
    </w:p>
    <w:p>
      <w:pPr>
        <w:pStyle w:val="FirstParagraph"/>
      </w:pPr>
      <w:r>
        <w:rPr>
          <w:bCs/>
          <w:b/>
        </w:rPr>
        <w:t xml:space="preserve">Date:</w:t>
      </w:r>
      <w:r>
        <w:t xml:space="preserve"> </w:t>
      </w:r>
      <w:r>
        <w:t xml:space="preserve">October 26, 2023</w:t>
      </w:r>
      <w:r>
        <w:br/>
      </w:r>
      <w:r>
        <w:rPr>
          <w:bCs/>
          <w:b/>
        </w:rPr>
        <w:t xml:space="preserve">Subject:</w:t>
      </w:r>
      <w:hyperlink w:anchor="Xa39a3ee5e6b4b0d3255bfef95601890afd80709">
        <w:r>
          <w:rPr>
            <w:rStyle w:val="Hyperlink"/>
          </w:rPr>
          <w:t xml:space="preserve">Electronics Engineer</w:t>
        </w:r>
      </w:hyperlink>
      <w:r>
        <w:br/>
      </w:r>
      <w:r>
        <w:rPr>
          <w:bCs/>
          <w:b/>
        </w:rPr>
        <w:t xml:space="preserve">Locus of Study:</w:t>
      </w:r>
      <w:hyperlink w:anchor="Xa39a3ee5e6b4b0d3255bfef95601890afd80709">
        <w:r>
          <w:rPr>
            <w:rStyle w:val="Hyperlink"/>
          </w:rPr>
          <w:t xml:space="preserve">Argentina Buenos Aires</w:t>
        </w:r>
      </w:hyperlink>
      <w:r>
        <w:br/>
      </w:r>
    </w:p>
    <w:bookmarkStart w:id="20" w:name="X5a01e5204ca1fe0fad94aa20b0094921d165afa"/>
    <w:p>
      <w:pPr>
        <w:pStyle w:val="Heading2"/>
      </w:pPr>
      <w:r>
        <w:t xml:space="preserve">I. Introduction to the Technical Landscape in Argentina Buenos Aires</w:t>
      </w:r>
    </w:p>
    <w:p>
      <w:pPr>
        <w:pStyle w:val="FirstParagraph"/>
      </w:pPr>
      <w:r>
        <w:t xml:space="preserve">The study of engineering within the specific geographic and socio-economic context of</w:t>
      </w:r>
      <w:r>
        <w:t xml:space="preserve"> </w:t>
      </w:r>
      <w:r>
        <w:rPr>
          <w:bCs/>
          <w:b/>
        </w:rPr>
        <w:t xml:space="preserve">Argentina Buenos Aires</w:t>
      </w:r>
      <w:r>
        <w:t xml:space="preserve"> </w:t>
      </w:r>
      <w:r>
        <w:t xml:space="preserve">presents a unique set of challenges and opportunities that distinguish it from global standards. This book report analyzes the evolving profile of an</w:t>
      </w:r>
      <w:r>
        <w:t xml:space="preserve"> </w:t>
      </w:r>
      <w:hyperlink w:anchor="Xa39a3ee5e6b4b0d3255bfef95601890afd80709">
        <w:r>
          <w:rPr>
            <w:rStyle w:val="Hyperlink"/>
          </w:rPr>
          <w:t xml:space="preserve">Electronics Engineer</w:t>
        </w:r>
      </w:hyperlink>
      <w:r>
        <w:t xml:space="preserve">, focusing on how educational frameworks, industrial demands, and technological infrastructure in this vibrant capital city shape the professional identity of its graduates.</w:t>
      </w:r>
      <w:r>
        <w:t xml:space="preserve"> </w:t>
      </w:r>
      <w:r>
        <w:t xml:space="preserve">In recent decades,</w:t>
      </w:r>
      <w:r>
        <w:t xml:space="preserve"> </w:t>
      </w:r>
      <w:r>
        <w:rPr>
          <w:bCs/>
          <w:b/>
        </w:rPr>
        <w:t xml:space="preserve">Argentina Buenos Aires</w:t>
      </w:r>
      <w:r>
        <w:t xml:space="preserve"> </w:t>
      </w:r>
      <w:r>
        <w:t xml:space="preserve">has emerged as a significant hub for software development and hardware innovation in Latin America. However, the role of the</w:t>
      </w:r>
      <w:r>
        <w:t xml:space="preserve"> </w:t>
      </w:r>
      <w:hyperlink w:anchor="Xa39a3ee5e6b4b0d3255bfef95601890afd80709">
        <w:r>
          <w:rPr>
            <w:rStyle w:val="Hyperlink"/>
          </w:rPr>
          <w:t xml:space="preserve">Electronics Engineer</w:t>
        </w:r>
      </w:hyperlink>
      <w:r>
        <w:t xml:space="preserve"> </w:t>
      </w:r>
      <w:r>
        <w:t xml:space="preserve">is not merely that of a technician; it is that of an integrator who bridges the gap between theoretical physics, circuit design, and practical application in a market characterized by both high-level academic rigor and resource constraints. This document explores these dynamics in detail.</w:t>
      </w:r>
    </w:p>
    <w:bookmarkEnd w:id="20"/>
    <w:bookmarkStart w:id="21" w:name="X69373a57701ea880fb10d6ea5c766a0fd7c3642"/>
    <w:p>
      <w:pPr>
        <w:pStyle w:val="Heading2"/>
      </w:pPr>
      <w:r>
        <w:t xml:space="preserve">II. Educational Foundations and Academic Rigor</w:t>
      </w:r>
    </w:p>
    <w:p>
      <w:pPr>
        <w:pStyle w:val="FirstParagraph"/>
      </w:pPr>
      <w:r>
        <w:t xml:space="preserve">The journey to becoming a recognized</w:t>
      </w:r>
      <w:r>
        <w:t xml:space="preserve"> </w:t>
      </w:r>
      <w:hyperlink w:anchor="Xa39a3ee5e6b4b0d3255bfef95601890afd80709">
        <w:r>
          <w:rPr>
            <w:rStyle w:val="Hyperlink"/>
          </w:rPr>
          <w:t xml:space="preserve">Electronics Engineer</w:t>
        </w:r>
      </w:hyperlink>
      <w:r>
        <w:t xml:space="preserve"> </w:t>
      </w:r>
      <w:r>
        <w:t xml:space="preserve">typically begins at prestigious institutions within</w:t>
      </w:r>
      <w:r>
        <w:t xml:space="preserve"> </w:t>
      </w:r>
      <w:r>
        <w:rPr>
          <w:bCs/>
          <w:b/>
        </w:rPr>
        <w:t xml:space="preserve">Argentina Buenos Aires</w:t>
      </w:r>
      <w:r>
        <w:t xml:space="preserve">, such as the Universidad de Buenos Aires (UBA) or the Universidad Tecnológica Nacional (UTN). The curriculum in these universities is known for its heavy emphasis on mathematics and fundamental physics.</w:t>
      </w:r>
      <w:r>
        <w:t xml:space="preserve"> </w:t>
      </w:r>
      <w:r>
        <w:t xml:space="preserve">For an aspiring</w:t>
      </w:r>
      <w:r>
        <w:t xml:space="preserve"> </w:t>
      </w:r>
      <w:hyperlink w:anchor="Xa39a3ee5e6b4b0d3255bfef95601890afd80709">
        <w:r>
          <w:rPr>
            <w:rStyle w:val="Hyperlink"/>
          </w:rPr>
          <w:t xml:space="preserve">Electronics Engineer</w:t>
        </w:r>
      </w:hyperlink>
      <w:r>
        <w:t xml:space="preserve">, mastering complex calculus, electromagnetism, and signal processing is not just an academic exercise but a necessity. The textbooks utilized in these programs often reflect the traditional European influence on Argentine engineering education, combined with modern North American practical methodologies. This dual approach ensures that engineers from</w:t>
      </w:r>
      <w:r>
        <w:t xml:space="preserve"> </w:t>
      </w:r>
      <w:r>
        <w:rPr>
          <w:bCs/>
          <w:b/>
        </w:rPr>
        <w:t xml:space="preserve">Argentina Buenos Aires</w:t>
      </w:r>
      <w:r>
        <w:t xml:space="preserve"> </w:t>
      </w:r>
      <w:r>
        <w:t xml:space="preserve">possess a robust theoretical foundation. However, it also requires them to adapt quickly to the rapidly changing tools of industry, such as FPGA programming and embedded systems design, which are increasingly emphasized in postgraduate courses offered in the capital.</w:t>
      </w:r>
    </w:p>
    <w:bookmarkEnd w:id="21"/>
    <w:bookmarkStart w:id="22" w:name="X44420f1eb071b01dc42791c4a3e1b53479431f4"/>
    <w:p>
      <w:pPr>
        <w:pStyle w:val="Heading2"/>
      </w:pPr>
      <w:r>
        <w:t xml:space="preserve">III. The Industrial Ecosystem and Professional Application</w:t>
      </w:r>
    </w:p>
    <w:p>
      <w:pPr>
        <w:pStyle w:val="FirstParagraph"/>
      </w:pPr>
      <w:r>
        <w:t xml:space="preserve">Upon entering the workforce, an</w:t>
      </w:r>
      <w:r>
        <w:t xml:space="preserve"> </w:t>
      </w:r>
      <w:hyperlink w:anchor="Xa39a3ee5e6b4b0d3255bfef95601890afd80709">
        <w:r>
          <w:rPr>
            <w:rStyle w:val="Hyperlink"/>
          </w:rPr>
          <w:t xml:space="preserve">Electronics Engineer</w:t>
        </w:r>
      </w:hyperlink>
      <w:r>
        <w:t xml:space="preserve"> </w:t>
      </w:r>
      <w:r>
        <w:t xml:space="preserve">in</w:t>
      </w:r>
      <w:r>
        <w:t xml:space="preserve"> </w:t>
      </w:r>
      <w:r>
        <w:rPr>
          <w:bCs/>
          <w:b/>
        </w:rPr>
        <w:t xml:space="preserve">Argentina Buenos Aires</w:t>
      </w:r>
      <w:r>
        <w:t xml:space="preserve"> </w:t>
      </w:r>
      <w:r>
        <w:t xml:space="preserve">operates within a diverse industrial landscape. Unlike countries dominated by heavy manufacturing, the economy of this region has seen a significant shift toward services, telecommunications, and renewable energy technologies.</w:t>
      </w:r>
      <w:r>
        <w:t xml:space="preserve"> </w:t>
      </w:r>
      <w:r>
        <w:t xml:space="preserve">In sectors such as telecommunications infrastructure maintenance and deployment across the metropolitan area of</w:t>
      </w:r>
      <w:r>
        <w:t xml:space="preserve"> </w:t>
      </w:r>
      <w:r>
        <w:rPr>
          <w:bCs/>
          <w:b/>
        </w:rPr>
        <w:t xml:space="preserve">Argentina Buenos Aires</w:t>
      </w:r>
      <w:r>
        <w:t xml:space="preserve">, electronics engineers are critical for optimizing signal strength and managing network congestion. Furthermore, with the global push for sustainability, many firms in the region are investing in smart grid technologies. Here, the</w:t>
      </w:r>
      <w:r>
        <w:t xml:space="preserve"> </w:t>
      </w:r>
      <w:hyperlink w:anchor="Xa39a3ee5e6b4b0d3255bfef95601890afd80709">
        <w:r>
          <w:rPr>
            <w:rStyle w:val="Hyperlink"/>
          </w:rPr>
          <w:t xml:space="preserve">Electronics Engineer</w:t>
        </w:r>
      </w:hyperlink>
      <w:r>
        <w:t xml:space="preserve"> </w:t>
      </w:r>
      <w:r>
        <w:t xml:space="preserve">plays a pivotal role in designing control systems that monitor energy consumption and integrate renewable sources like solar power into existing grids.</w:t>
      </w:r>
      <w:r>
        <w:t xml:space="preserve"> </w:t>
      </w:r>
      <w:r>
        <w:t xml:space="preserve">Moreover, the "startup ecosystem" flourishing in neighborhoods like Palermo and Mataderos has created a demand for electronics engineers who can prototype IoT (Internet of Things) devices. These professionals are often required to wear multiple hats, engaging in hardware design while also understanding firmware development and cloud connectivity. This versatility is a hallmark of the modern</w:t>
      </w:r>
      <w:r>
        <w:t xml:space="preserve"> </w:t>
      </w:r>
      <w:hyperlink w:anchor="Xa39a3ee5e6b4b0d3255bfef95601890afd80709">
        <w:r>
          <w:rPr>
            <w:rStyle w:val="Hyperlink"/>
          </w:rPr>
          <w:t xml:space="preserve">Electronics Engineer</w:t>
        </w:r>
      </w:hyperlink>
      <w:r>
        <w:t xml:space="preserve"> </w:t>
      </w:r>
      <w:r>
        <w:t xml:space="preserve">operating in the competitive environment of</w:t>
      </w:r>
      <w:r>
        <w:t xml:space="preserve"> </w:t>
      </w:r>
      <w:r>
        <w:rPr>
          <w:bCs/>
          <w:b/>
        </w:rPr>
        <w:t xml:space="preserve">Argentina Buenos Aires</w:t>
      </w:r>
      <w:r>
        <w:t xml:space="preserve">.</w:t>
      </w:r>
    </w:p>
    <w:bookmarkEnd w:id="22"/>
    <w:bookmarkStart w:id="23" w:name="Xe2032ad7fa6297e3683af68dce2e1ebe674ffff"/>
    <w:p>
      <w:pPr>
        <w:pStyle w:val="Heading2"/>
      </w:pPr>
      <w:r>
        <w:t xml:space="preserve">IV. Challenges Faced by Electronics Engineers in the Region</w:t>
      </w:r>
    </w:p>
    <w:p>
      <w:pPr>
        <w:pStyle w:val="FirstParagraph"/>
      </w:pPr>
      <w:r>
        <w:t xml:space="preserve">It is imperative to acknowledge that practicing as an</w:t>
      </w:r>
      <w:r>
        <w:t xml:space="preserve"> </w:t>
      </w:r>
      <w:hyperlink w:anchor="Xa39a3ee5e6b4b0d3255bfef95601890afd80709">
        <w:r>
          <w:rPr>
            <w:rStyle w:val="Hyperlink"/>
          </w:rPr>
          <w:t xml:space="preserve">Electronics Engineer</w:t>
        </w:r>
      </w:hyperlink>
      <w:r>
        <w:t xml:space="preserve"> </w:t>
      </w:r>
      <w:r>
        <w:t xml:space="preserve">in this region involves navigating specific economic and logistical hurdles. Import restrictions and currency fluctuations can significantly impact the availability of components such as microcontrollers, sensors, and high-quality semiconductors.</w:t>
      </w:r>
      <w:r>
        <w:t xml:space="preserve"> </w:t>
      </w:r>
      <w:r>
        <w:t xml:space="preserve">Engineers working in</w:t>
      </w:r>
      <w:r>
        <w:t xml:space="preserve"> </w:t>
      </w:r>
      <w:r>
        <w:rPr>
          <w:bCs/>
          <w:b/>
        </w:rPr>
        <w:t xml:space="preserve">Argentina Buenos Aires</w:t>
      </w:r>
      <w:r>
        <w:t xml:space="preserve"> </w:t>
      </w:r>
      <w:r>
        <w:t xml:space="preserve">must develop resourcefulness. They often have to substitute imported parts with locally available alternatives or design circuits that are tolerant of component variance. This constraint fosters a culture of innovation where efficiency and cost-effectiveness are paramount. The ability to innovate under pressure is a defining characteristic of the successful</w:t>
      </w:r>
      <w:r>
        <w:t xml:space="preserve"> </w:t>
      </w:r>
      <w:hyperlink w:anchor="Xa39a3ee5e6b4b0d3255bfef95601890afd80709">
        <w:r>
          <w:rPr>
            <w:rStyle w:val="Hyperlink"/>
          </w:rPr>
          <w:t xml:space="preserve">Electronics Engineer</w:t>
        </w:r>
      </w:hyperlink>
      <w:r>
        <w:t xml:space="preserve"> </w:t>
      </w:r>
      <w:r>
        <w:t xml:space="preserve">in this context. Additionally, continuous learning is essential due to the rapid obsolescence of technology, requiring professionals to frequently update their skills through online courses and local technical workshops hosted by engineering associations in the city.</w:t>
      </w:r>
    </w:p>
    <w:bookmarkEnd w:id="23"/>
    <w:bookmarkStart w:id="24" w:name="Xe47b894fe94f2cb59cfc1489db79d15cc30d161"/>
    <w:p>
      <w:pPr>
        <w:pStyle w:val="Heading2"/>
      </w:pPr>
      <w:r>
        <w:t xml:space="preserve">V. Future Outlook and Technological Integration</w:t>
      </w:r>
    </w:p>
    <w:p>
      <w:pPr>
        <w:pStyle w:val="FirstParagraph"/>
      </w:pPr>
      <w:r>
        <w:t xml:space="preserve">Looking ahead, the trajectory for</w:t>
      </w:r>
      <w:r>
        <w:t xml:space="preserve"> </w:t>
      </w:r>
      <w:hyperlink w:anchor="Xa39a3ee5e6b4b0d3255bfef95601890afd80709">
        <w:r>
          <w:rPr>
            <w:rStyle w:val="Hyperlink"/>
          </w:rPr>
          <w:t xml:space="preserve">Electronics Engineer</w:t>
        </w:r>
      </w:hyperlink>
      <w:r>
        <w:t xml:space="preserve"> </w:t>
      </w:r>
      <w:r>
        <w:t xml:space="preserve">roles in</w:t>
      </w:r>
      <w:r>
        <w:t xml:space="preserve"> </w:t>
      </w:r>
      <w:r>
        <w:rPr>
          <w:bCs/>
          <w:b/>
        </w:rPr>
        <w:t xml:space="preserve">Argentina Buenos Aires</w:t>
      </w:r>
      <w:r>
        <w:t xml:space="preserve"> </w:t>
      </w:r>
      <w:r>
        <w:t xml:space="preserve">appears promising yet transformative. The integration of Artificial Intelligence (AI) into hardware design is becoming more common. Engineers are no longer just designing static circuits; they are creating systems that can learn and adapt.</w:t>
      </w:r>
      <w:r>
        <w:t xml:space="preserve"> </w:t>
      </w:r>
      <w:r>
        <w:t xml:space="preserve">Furthermore, the push for digital transformation in public services within the city means there is a growing need for engineers capable of designing secure electronic voting systems, smart traffic management solutions, and efficient public transportation monitoring devices. The</w:t>
      </w:r>
      <w:r>
        <w:t xml:space="preserve"> </w:t>
      </w:r>
      <w:hyperlink w:anchor="Xa39a3ee5e6b4b0d3255bfef95601890afd80709">
        <w:r>
          <w:rPr>
            <w:rStyle w:val="Hyperlink"/>
          </w:rPr>
          <w:t xml:space="preserve">Electronics Engineer</w:t>
        </w:r>
      </w:hyperlink>
      <w:r>
        <w:t xml:space="preserve"> </w:t>
      </w:r>
      <w:r>
        <w:t xml:space="preserve">will be at the forefront of these initiatives, ensuring that technological advancements in</w:t>
      </w:r>
      <w:r>
        <w:t xml:space="preserve"> </w:t>
      </w:r>
      <w:r>
        <w:rPr>
          <w:bCs/>
          <w:b/>
        </w:rPr>
        <w:t xml:space="preserve">Argentina Buenos Aires</w:t>
      </w:r>
      <w:r>
        <w:t xml:space="preserve"> </w:t>
      </w:r>
      <w:r>
        <w:t xml:space="preserve">are both reliable and accessible to the populace.</w:t>
      </w:r>
      <w:r>
        <w:t xml:space="preserve"> </w:t>
      </w:r>
      <w:r>
        <w:t xml:space="preserve">There is also a rising trend in educational technology within the region, where engineers develop interactive learning tools for schools. This interdisciplinary approach highlights the expanding scope of electronics engineering beyond traditional hardware into social impact projects.</w:t>
      </w:r>
    </w:p>
    <w:bookmarkEnd w:id="24"/>
    <w:bookmarkStart w:id="25" w:name="vi.-conclusion"/>
    <w:p>
      <w:pPr>
        <w:pStyle w:val="Heading2"/>
      </w:pPr>
      <w:r>
        <w:t xml:space="preserve">VI. Conclusion</w:t>
      </w:r>
    </w:p>
    <w:p>
      <w:pPr>
        <w:pStyle w:val="FirstParagraph"/>
      </w:pPr>
      <w:r>
        <w:t xml:space="preserve">In summary, the profile of an</w:t>
      </w:r>
      <w:r>
        <w:t xml:space="preserve"> </w:t>
      </w:r>
      <w:hyperlink w:anchor="Xa39a3ee5e6b4b0d3255bfef95601890afd80709">
        <w:r>
          <w:rPr>
            <w:rStyle w:val="Hyperlink"/>
          </w:rPr>
          <w:t xml:space="preserve">Electronics Engineer</w:t>
        </w:r>
      </w:hyperlink>
      <w:r>
        <w:t xml:space="preserve"> </w:t>
      </w:r>
      <w:r>
        <w:t xml:space="preserve">in</w:t>
      </w:r>
      <w:r>
        <w:t xml:space="preserve"> </w:t>
      </w:r>
      <w:r>
        <w:rPr>
          <w:bCs/>
          <w:b/>
        </w:rPr>
        <w:t xml:space="preserve">Argentina Buenos Aires</w:t>
      </w:r>
      <w:r>
        <w:t xml:space="preserve"> </w:t>
      </w:r>
      <w:r>
        <w:t xml:space="preserve">is complex and multifaceted. It requires a strong academic background, adaptability to economic constraints, and a forward-thinking approach to technology. While the region faces challenges related to resource accessibility and market volatility, these factors have cultivated a resilient and innovative engineering community.</w:t>
      </w:r>
      <w:r>
        <w:t xml:space="preserve"> </w:t>
      </w:r>
      <w:r>
        <w:t xml:space="preserve">The</w:t>
      </w:r>
      <w:r>
        <w:t xml:space="preserve"> </w:t>
      </w:r>
      <w:hyperlink w:anchor="Xa39a3ee5e6b4b0d3255bfef95601890afd80709">
        <w:r>
          <w:rPr>
            <w:rStyle w:val="Hyperlink"/>
          </w:rPr>
          <w:t xml:space="preserve">Electronics Engineer</w:t>
        </w:r>
      </w:hyperlink>
      <w:r>
        <w:t xml:space="preserve"> </w:t>
      </w:r>
      <w:r>
        <w:t xml:space="preserve">in this locale is not merely a builder of circuits but a problem-solver who leverages limited resources to create high-impact solutions for telecommunications, energy, and automation. As</w:t>
      </w:r>
      <w:r>
        <w:t xml:space="preserve"> </w:t>
      </w:r>
      <w:r>
        <w:rPr>
          <w:bCs/>
          <w:b/>
        </w:rPr>
        <w:t xml:space="preserve">Argentina Buenos Aires</w:t>
      </w:r>
      <w:r>
        <w:t xml:space="preserve"> </w:t>
      </w:r>
      <w:r>
        <w:t xml:space="preserve">continues to integrate into the global digital economy, the role of this professional will only grow in importance. This book report underscores that success in this field demands not only technical proficiency but also cultural intelligence and resilience. The future of engineering in this vibrant city depends on those who can bridge the gap between theoretical knowledge and practical application amidst changing global tides.</w:t>
      </w:r>
    </w:p>
    <w:p>
      <w:pPr>
        <w:pStyle w:val="BodyText"/>
      </w:pPr>
      <w:r>
        <w:t xml:space="preserve">End of Report | Generated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Argentina Buenos Aires</dc:title>
  <dc:creator/>
  <dc:language>en</dc:language>
  <cp:keywords/>
  <dcterms:created xsi:type="dcterms:W3CDTF">2026-07-29T07:51:59Z</dcterms:created>
  <dcterms:modified xsi:type="dcterms:W3CDTF">2026-07-29T07:51:59Z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