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8" w:name="Xbd5fda6226dfd4ee4ada8b4ae9764451f96c500"/>
    <w:p>
      <w:pPr>
        <w:pStyle w:val="Heading1"/>
      </w:pPr>
      <w:r>
        <w:t xml:space="preserve">Book Report: The Electronics Engineer in the Context of Chile Santiago</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Dedicated to the Profession of Electronics Engineer in Chile Santiago</w:t>
      </w:r>
    </w:p>
    <w:bookmarkStart w:id="20" w:name="introduction-and-overview"/>
    <w:p>
      <w:pPr>
        <w:pStyle w:val="Heading2"/>
      </w:pPr>
      <w:r>
        <w:t xml:space="preserve">Introduction and Overview</w:t>
      </w:r>
    </w:p>
    <w:p>
      <w:pPr>
        <w:pStyle w:val="FirstParagraph"/>
      </w:pPr>
      <w:r>
        <w:t xml:space="preserve">This document serves as a comprehensive book report analyzing the evolving role, challenges, and opportunities faced by the professional known as an</w:t>
      </w:r>
      <w:r>
        <w:t xml:space="preserve"> </w:t>
      </w:r>
      <w:r>
        <w:rPr>
          <w:bCs/>
          <w:b/>
        </w:rPr>
        <w:t xml:space="preserve">Electronics Engineer</w:t>
      </w:r>
      <w:r>
        <w:t xml:space="preserve">. The geographical focus of this analysis is strictly confined to the capital region of Chile, specifically within the bustling urban center of</w:t>
      </w:r>
      <w:r>
        <w:t xml:space="preserve"> </w:t>
      </w:r>
      <w:r>
        <w:rPr>
          <w:bCs/>
          <w:b/>
        </w:rPr>
        <w:t xml:space="preserve">Santiago</w:t>
      </w:r>
      <w:r>
        <w:t xml:space="preserve">. By examining literature related to industrial automation, telecommunications infrastructure, and sustainable energy solutions prevalent in South America, this report highlights why the intersection of advanced electronics and the specific socio-economic landscape of Santiago is critical for national development.</w:t>
      </w:r>
    </w:p>
    <w:p>
      <w:pPr>
        <w:pStyle w:val="BodyText"/>
      </w:pPr>
      <w:r>
        <w:t xml:space="preserve">The term "Book Report" here is expanded beyond a simple summary of a single text. Instead, it represents a synthesis of technical manuals, industry white papers, and academic studies that collectively define the modern practice of engineering in this region. The central thesis argues that the</w:t>
      </w:r>
      <w:r>
        <w:t xml:space="preserve"> </w:t>
      </w:r>
      <w:r>
        <w:rPr>
          <w:bCs/>
          <w:b/>
        </w:rPr>
        <w:t xml:space="preserve">Electronics Engineer</w:t>
      </w:r>
      <w:r>
        <w:t xml:space="preserve"> </w:t>
      </w:r>
      <w:r>
        <w:t xml:space="preserve">is no longer just a technician maintaining circuits but has become the primary architect of digital transformation in</w:t>
      </w:r>
      <w:r>
        <w:t xml:space="preserve"> </w:t>
      </w:r>
      <w:r>
        <w:rPr>
          <w:bCs/>
          <w:b/>
        </w:rPr>
        <w:t xml:space="preserve">Santiago</w:t>
      </w:r>
      <w:r>
        <w:t xml:space="preserve">.</w:t>
      </w:r>
    </w:p>
    <w:bookmarkEnd w:id="20"/>
    <w:bookmarkStart w:id="21" w:name="X63fc51a98f9f6d60beec93b945a53732f511f52"/>
    <w:p>
      <w:pPr>
        <w:pStyle w:val="Heading2"/>
      </w:pPr>
      <w:r>
        <w:t xml:space="preserve">The Professional Profile: Defining the Electronics Engineer</w:t>
      </w:r>
    </w:p>
    <w:p>
      <w:pPr>
        <w:pStyle w:val="FirstParagraph"/>
      </w:pPr>
      <w:r>
        <w:t xml:space="preserve">To understand the impact of this profession, one must first define its scope. The</w:t>
      </w:r>
      <w:r>
        <w:t xml:space="preserve"> </w:t>
      </w:r>
      <w:r>
        <w:rPr>
          <w:bCs/>
          <w:b/>
        </w:rPr>
        <w:t xml:space="preserve">Electronics Engineer</w:t>
      </w:r>
      <w:r>
        <w:t xml:space="preserve"> </w:t>
      </w:r>
      <w:r>
        <w:t xml:space="preserve">operates at the nexus of hardware and software. In traditional engineering paradigms, civil or mechanical engineers dominate large-scale infrastructure projects. However, in the 21st century, it is electronic systems that power these infrastructures. From smart grids to automated transport systems, the</w:t>
      </w:r>
      <w:r>
        <w:t xml:space="preserve"> </w:t>
      </w:r>
      <w:r>
        <w:rPr>
          <w:bCs/>
          <w:b/>
        </w:rPr>
        <w:t xml:space="preserve">Electronics Engineer</w:t>
      </w:r>
      <w:r>
        <w:t xml:space="preserve"> </w:t>
      </w:r>
      <w:r>
        <w:t xml:space="preserve">possesses the unique skill set required to design embedded systems, manage signal processing algorithms, and ensure electromagnetic compatibility.</w:t>
      </w:r>
    </w:p>
    <w:p>
      <w:pPr>
        <w:pStyle w:val="BodyText"/>
      </w:pPr>
      <w:r>
        <w:t xml:space="preserve">In academic literature regarding engineering education in Latin America, a recurring theme is the shift from purely theoretical physics applications to practical, industry-aligned problem solving. The modern curriculum for an</w:t>
      </w:r>
      <w:r>
        <w:t xml:space="preserve"> </w:t>
      </w:r>
      <w:r>
        <w:rPr>
          <w:bCs/>
          <w:b/>
        </w:rPr>
        <w:t xml:space="preserve">Electronics Engineer</w:t>
      </w:r>
      <w:r>
        <w:t xml:space="preserve"> </w:t>
      </w:r>
      <w:r>
        <w:t xml:space="preserve">must include proficiency in programming languages such as Python and C++, familiarity with Field-Programmable Gate Arrays (FPGAs), and knowledge of Internet of Things (IoT) protocols. This technical versatility is the cornerstone of the profession's relevance in today's market.</w:t>
      </w:r>
    </w:p>
    <w:bookmarkEnd w:id="21"/>
    <w:bookmarkStart w:id="24" w:name="the-contextual-analysis-why-santiago"/>
    <w:p>
      <w:pPr>
        <w:pStyle w:val="Heading2"/>
      </w:pPr>
      <w:r>
        <w:t xml:space="preserve">The Contextual Analysis: Why Santiago?</w:t>
      </w:r>
    </w:p>
    <w:p>
      <w:pPr>
        <w:pStyle w:val="FirstParagraph"/>
      </w:pPr>
      <w:r>
        <w:t xml:space="preserve">The choice to focus this report on</w:t>
      </w:r>
      <w:r>
        <w:t xml:space="preserve"> </w:t>
      </w:r>
      <w:r>
        <w:rPr>
          <w:bCs/>
          <w:b/>
        </w:rPr>
        <w:t xml:space="preserve">Santiago</w:t>
      </w:r>
      <w:r>
        <w:t xml:space="preserve"> </w:t>
      </w:r>
      <w:r>
        <w:t xml:space="preserve">is not arbitrary. As the capital and largest city of Chile, Santiago serves as the economic and technological hub of the nation. The geography of Santiago, nestled in a valley between the Andes Mountains and coastal ranges, presents unique engineering challenges that necessitate specialized electronic solutions.</w:t>
      </w:r>
    </w:p>
    <w:bookmarkStart w:id="22" w:name="air-quality-monitoring-systems"/>
    <w:p>
      <w:pPr>
        <w:pStyle w:val="Heading3"/>
      </w:pPr>
      <w:r>
        <w:t xml:space="preserve">Air Quality Monitoring Systems</w:t>
      </w:r>
    </w:p>
    <w:p>
      <w:pPr>
        <w:pStyle w:val="FirstParagraph"/>
      </w:pPr>
      <w:r>
        <w:t xml:space="preserve">Santiago frequently struggles with high levels of particulate matter during winter months due to topographical inversions. The literature on urban management in</w:t>
      </w:r>
      <w:r>
        <w:t xml:space="preserve"> </w:t>
      </w:r>
      <w:r>
        <w:rPr>
          <w:bCs/>
          <w:b/>
        </w:rPr>
        <w:t xml:space="preserve">Santiago</w:t>
      </w:r>
      <w:r>
        <w:t xml:space="preserve"> </w:t>
      </w:r>
      <w:r>
        <w:t xml:space="preserve">heavily features the work of the</w:t>
      </w:r>
      <w:r>
        <w:t xml:space="preserve"> </w:t>
      </w:r>
      <w:r>
        <w:rPr>
          <w:bCs/>
          <w:b/>
        </w:rPr>
        <w:t xml:space="preserve">Electronics Engineer</w:t>
      </w:r>
      <w:r>
        <w:t xml:space="preserve">. These professionals design and maintain dense sensor networks that monitor air quality in real-time. By integrating low-power wide-area network (LPWAN) technologies, these engineers provide critical data to municipal authorities. Without the intervention of electronics specialists designing these robust, weather-resistant sensors, the city’s ability to respond to environmental crises would be severely diminished.</w:t>
      </w:r>
    </w:p>
    <w:bookmarkEnd w:id="22"/>
    <w:bookmarkStart w:id="23" w:name="energy-transition-and-smart-grids"/>
    <w:p>
      <w:pPr>
        <w:pStyle w:val="Heading3"/>
      </w:pPr>
      <w:r>
        <w:t xml:space="preserve">Energy Transition and Smart Grids</w:t>
      </w:r>
    </w:p>
    <w:p>
      <w:pPr>
        <w:pStyle w:val="FirstParagraph"/>
      </w:pPr>
      <w:r>
        <w:t xml:space="preserve">Chile is aggressively pursuing a transition toward renewable energy sources. Santiago, with its high electricity consumption, is at the forefront of implementing "Smart Grid" technologies. Here, the role of the</w:t>
      </w:r>
      <w:r>
        <w:t xml:space="preserve"> </w:t>
      </w:r>
      <w:r>
        <w:rPr>
          <w:bCs/>
          <w:b/>
        </w:rPr>
        <w:t xml:space="preserve">Electronics Engineer</w:t>
      </w:r>
      <w:r>
        <w:t xml:space="preserve"> </w:t>
      </w:r>
      <w:r>
        <w:t xml:space="preserve">is pivotal in developing inverters for solar plants and monitoring equipment for wind farms located in northern Chile but managed via control centers in</w:t>
      </w:r>
      <w:r>
        <w:t xml:space="preserve"> </w:t>
      </w:r>
      <w:r>
        <w:rPr>
          <w:bCs/>
          <w:b/>
        </w:rPr>
        <w:t xml:space="preserve">Santiago</w:t>
      </w:r>
      <w:r>
        <w:t xml:space="preserve">. These engineers ensure that intermittent renewable sources are stabilized before feeding into the national grid, a task requiring sophisticated power electronics expertise.</w:t>
      </w:r>
    </w:p>
    <w:bookmarkEnd w:id="23"/>
    <w:bookmarkEnd w:id="24"/>
    <w:bookmarkStart w:id="25" w:name="industry-applications-and-market-demand"/>
    <w:p>
      <w:pPr>
        <w:pStyle w:val="Heading2"/>
      </w:pPr>
      <w:r>
        <w:t xml:space="preserve">Industry Applications and Market Demand</w:t>
      </w:r>
    </w:p>
    <w:p>
      <w:pPr>
        <w:pStyle w:val="FirstParagraph"/>
      </w:pPr>
      <w:r>
        <w:t xml:space="preserve">A review of job postings and industry reports from major corporations operating in Chile reveals a surge in demand for electronic engineering talent. The mining sector, which is vital to Chile’s economy, relies heavily on automation. While the mines are often located in the Atacama Desert, the central control systems and R&amp;D divisions are frequently housed in</w:t>
      </w:r>
      <w:r>
        <w:t xml:space="preserve"> </w:t>
      </w:r>
      <w:r>
        <w:rPr>
          <w:bCs/>
          <w:b/>
        </w:rPr>
        <w:t xml:space="preserve">Santiago</w:t>
      </w:r>
      <w:r>
        <w:t xml:space="preserve">. The</w:t>
      </w:r>
      <w:r>
        <w:t xml:space="preserve"> </w:t>
      </w:r>
      <w:r>
        <w:rPr>
          <w:bCs/>
          <w:b/>
        </w:rPr>
        <w:t xml:space="preserve">Electronics Engineer</w:t>
      </w:r>
      <w:r>
        <w:t xml:space="preserve"> </w:t>
      </w:r>
      <w:r>
        <w:t xml:space="preserve">works remotely or travels to implement automated drilling systems and drone surveillance technology.</w:t>
      </w:r>
    </w:p>
    <w:p>
      <w:pPr>
        <w:pStyle w:val="BodyText"/>
      </w:pPr>
      <w:r>
        <w:t xml:space="preserve">Furthermore, the telecommunications boom in</w:t>
      </w:r>
      <w:r>
        <w:t xml:space="preserve"> </w:t>
      </w:r>
      <w:r>
        <w:rPr>
          <w:bCs/>
          <w:b/>
        </w:rPr>
        <w:t xml:space="preserve">Santiago</w:t>
      </w:r>
    </w:p>
    <w:bookmarkEnd w:id="25"/>
    <w:bookmarkStart w:id="26" w:name="Xc0d2f7c8f584bfbc6a0fbd7c323513603fdf4d6"/>
    <w:p>
      <w:pPr>
        <w:pStyle w:val="Heading2"/>
      </w:pPr>
      <w:r>
        <w:t xml:space="preserve">Challenges Faced by Engineers in Santiago</w:t>
      </w:r>
    </w:p>
    <w:p>
      <w:pPr>
        <w:pStyle w:val="FirstParagraph"/>
      </w:pPr>
      <w:r>
        <w:t xml:space="preserve">The report also highlights significant challenges. First is the rapid pace of technological obsolescence. An</w:t>
      </w:r>
      <w:r>
        <w:t xml:space="preserve"> </w:t>
      </w:r>
      <w:r>
        <w:rPr>
          <w:bCs/>
          <w:b/>
        </w:rPr>
        <w:t xml:space="preserve">Electronics Engineer</w:t>
      </w:r>
      <w:r>
        <w:t xml:space="preserve"> </w:t>
      </w:r>
      <w:r>
        <w:t xml:space="preserve">must commit to lifelong learning to stay relevant, as semiconductor technologies evolve every few years. Second, there is a brain drain concern where top talent from Santiago moves abroad for better opportunities in Silicon Valley or Europe. To counter this, local universities and industry bodies in Chile are creating joint research initiatives to keep innovation domestic.</w:t>
      </w:r>
    </w:p>
    <w:bookmarkEnd w:id="26"/>
    <w:bookmarkStart w:id="27" w:name="conclusion"/>
    <w:p>
      <w:pPr>
        <w:pStyle w:val="Heading2"/>
      </w:pPr>
      <w:r>
        <w:t xml:space="preserve">Conclusion</w:t>
      </w:r>
    </w:p>
    <w:p>
      <w:pPr>
        <w:pStyle w:val="FirstParagraph"/>
      </w:pPr>
      <w:r>
        <w:t xml:space="preserve">In conclusion, this book report synthesizes the critical importance of the</w:t>
      </w:r>
      <w:r>
        <w:t xml:space="preserve"> </w:t>
      </w:r>
      <w:r>
        <w:rPr>
          <w:bCs/>
          <w:b/>
        </w:rPr>
        <w:t xml:space="preserve">Electronics Engineer</w:t>
      </w:r>
      <w:r>
        <w:t xml:space="preserve"> </w:t>
      </w:r>
      <w:r>
        <w:t xml:space="preserve">in the development of modern infrastructure within</w:t>
      </w:r>
      <w:r>
        <w:t xml:space="preserve"> </w:t>
      </w:r>
      <w:r>
        <w:rPr>
          <w:bCs/>
          <w:b/>
        </w:rPr>
        <w:t xml:space="preserve">Santiago</w:t>
      </w:r>
      <w:r>
        <w:t xml:space="preserve">, Chile. The evidence presented demonstrates that electronics engineering is not merely a support function but a driver of economic and environmental sustainability. Whether through designing sensors for cleaner air in Santiago's valley, optimizing energy distribution for smart grids, or building the telecommunications backbone that connects the city, the engineer's role is indispensable.</w:t>
      </w:r>
    </w:p>
    <w:p>
      <w:pPr>
        <w:pStyle w:val="BodyText"/>
      </w:pPr>
      <w:r>
        <w:t xml:space="preserve">The future of Chile’s capital depends on its ability to leverage this technical expertise. As</w:t>
      </w:r>
      <w:r>
        <w:t xml:space="preserve"> </w:t>
      </w:r>
      <w:r>
        <w:rPr>
          <w:bCs/>
          <w:b/>
        </w:rPr>
        <w:t xml:space="preserve">Santiago</w:t>
      </w:r>
      <w:r>
        <w:t xml:space="preserve"> </w:t>
      </w:r>
      <w:r>
        <w:t xml:space="preserve">aims to become a "Smart City" of global standing, it requires a robust workforce of qualified</w:t>
      </w:r>
      <w:r>
        <w:t xml:space="preserve"> </w:t>
      </w:r>
      <w:r>
        <w:rPr>
          <w:bCs/>
          <w:b/>
        </w:rPr>
        <w:t xml:space="preserve">Electronics Engineers</w:t>
      </w:r>
      <w:r>
        <w:t xml:space="preserve">. Therefore, educational institutions and government policy must continue to support engineering education, ensuring that the next generation of professionals is equipped to meet the complex demands of urban technological integration. The narrative written by these engineers will define the efficiency, sustainability, and connectivity of Santiago for decades to come.</w:t>
      </w:r>
    </w:p>
    <w:p>
      <w:pPr>
        <w:pStyle w:val="BodyText"/>
      </w:pPr>
      <w:r>
        <w:rPr>
          <w:iCs/>
          <w:i/>
        </w:rPr>
        <w:t xml:space="preserve">This report concludes that investing in electronic engineering talent is synonymous with investing in the future infrastructure and digital resilience of Chile's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Chile Santiago</dc:title>
  <dc:creator/>
  <dc:language>en</dc:language>
  <cp:keywords/>
  <dcterms:created xsi:type="dcterms:W3CDTF">2026-07-29T12:16:38Z</dcterms:created>
  <dcterms:modified xsi:type="dcterms:W3CDTF">2026-07-29T12:16:38Z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