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rPr>
          <w:bCs/>
          <w:b/>
        </w:rPr>
        <w:t xml:space="preserve">Title:</w:t>
      </w:r>
      <w:r>
        <w:t xml:space="preserve"> </w:t>
      </w:r>
      <w:r>
        <w:t xml:space="preserve">Navigating the Circuitry of Industry: A Comprehensive Review of the Electronics Engineer Role</w:t>
      </w:r>
      <w:r>
        <w:br/>
      </w:r>
      <w:r>
        <w:rPr>
          <w:bCs/>
          <w:b/>
        </w:rPr>
        <w:t xml:space="preserve">Focused Region:</w:t>
      </w:r>
      <w:r>
        <w:t xml:space="preserve">Germany Berlin</w:t>
      </w:r>
      <w:r>
        <w:br/>
      </w:r>
      <w:r>
        <w:rPr>
          <w:iCs/>
          <w:i/>
        </w:rPr>
        <w:t xml:space="preserve">(Note: This document serves as a conceptual "Book Report" on the professional archetype, industry trends, and cultural expectations defined by this specific role in this specific location.)</w:t>
      </w:r>
    </w:p>
    <w:bookmarkStart w:id="32" w:name="Xfc47150cfc9536bb5550f3a19ef5c55b84811d1"/>
    <w:p>
      <w:pPr>
        <w:pStyle w:val="Heading1"/>
      </w:pPr>
      <w:r>
        <w:t xml:space="preserve">The Electronics Engineer in Germany Berlin: A Professional Profile</w:t>
      </w:r>
    </w:p>
    <w:p>
      <w:pPr>
        <w:pStyle w:val="FirstParagraph"/>
      </w:pPr>
      <w:r>
        <w:rPr>
          <w:bCs/>
          <w:b/>
        </w:rPr>
        <w:t xml:space="preserve">Date:</w:t>
      </w:r>
      <w:r>
        <w:t xml:space="preserve"> </w:t>
      </w:r>
      <w:r>
        <w:t xml:space="preserve">October 26, 2023</w:t>
      </w:r>
      <w:r>
        <w:br/>
      </w:r>
      <w:r>
        <w:rPr>
          <w:bCs/>
          <w:b/>
        </w:rPr>
        <w:t xml:space="preserve">Prepared For:</w:t>
      </w:r>
      <w:r>
        <w:t xml:space="preserve">Germany Berlin</w:t>
      </w:r>
      <w:r>
        <w:t xml:space="preserve">, Industrial Development Committee and Academic Career Centers</w:t>
      </w:r>
      <w:r>
        <w:br/>
      </w:r>
      <w:r>
        <w:t xml:space="preserve">Subject: Analysis of the Electronics Engineer Landscape</w:t>
      </w:r>
    </w:p>
    <w:bookmarkStart w:id="20" w:name="Xe9b35b3764e1d895143c958d1856c3931b232de"/>
    <w:p>
      <w:pPr>
        <w:pStyle w:val="Heading2"/>
      </w:pPr>
      <w:r>
        <w:t xml:space="preserve">I. Introduction: The Convergence of Precision and Innovation</w:t>
      </w:r>
    </w:p>
    <w:p>
      <w:pPr>
        <w:pStyle w:val="FirstParagraph"/>
      </w:pPr>
      <w:r>
        <w:t xml:space="preserve">In the dynamic landscape of modern European technology, few roles are as critical or as distinctly shaped by their geographic context than that of the</w:t>
      </w:r>
      <w:r>
        <w:t xml:space="preserve"> </w:t>
      </w:r>
      <w:r>
        <w:rPr>
          <w:bCs/>
          <w:b/>
        </w:rPr>
        <w:t xml:space="preserve">Electronics Engineer</w:t>
      </w:r>
      <w:r>
        <w:t xml:space="preserve">. When we examine this profession through the lens of</w:t>
      </w:r>
      <w:r>
        <w:t xml:space="preserve"> </w:t>
      </w:r>
      <w:r>
        <w:t xml:space="preserve">Germany Berlin</w:t>
      </w:r>
      <w:r>
        <w:t xml:space="preserve">, a unique narrative emerges—one that blends German engineering tradition with the rapid, startup-driven innovation characteristic of Europe’s capital. This report, conceptualized as a review of the "literature" of this profession, explores how an</w:t>
      </w:r>
      <w:r>
        <w:t xml:space="preserve"> </w:t>
      </w:r>
      <w:r>
        <w:rPr>
          <w:bCs/>
          <w:b/>
        </w:rPr>
        <w:t xml:space="preserve">Electronics Engineer</w:t>
      </w:r>
      <w:r>
        <w:t xml:space="preserve"> </w:t>
      </w:r>
      <w:r>
        <w:t xml:space="preserve">operates within the specific regulatory, cultural, and technological ecosystem of</w:t>
      </w:r>
      <w:r>
        <w:t xml:space="preserve"> </w:t>
      </w:r>
      <w:r>
        <w:t xml:space="preserve">Germany Berlin</w:t>
      </w:r>
      <w:r>
        <w:t xml:space="preserve">.</w:t>
      </w:r>
    </w:p>
    <w:p>
      <w:pPr>
        <w:pStyle w:val="BodyText"/>
      </w:pPr>
      <w:r>
        <w:t xml:space="preserve">Berlin has transformed from a city known for its art and history into a burgeoning "Silicon Allee" (Silicon Avenue). For the electronics engineer, this shift presents both unprecedented opportunities and distinct challenges. This document outlines the core competencies, market expectations, and cultural nuances that define success in this sector.</w:t>
      </w:r>
    </w:p>
    <w:bookmarkEnd w:id="20"/>
    <w:bookmarkStart w:id="24" w:name="X3dd1fd16915bf2b5408b34f757b5ec599684bd8"/>
    <w:p>
      <w:pPr>
        <w:pStyle w:val="Heading2"/>
      </w:pPr>
      <w:r>
        <w:t xml:space="preserve">II. The Core Competencies: A Technical Curriculum</w:t>
      </w:r>
    </w:p>
    <w:p>
      <w:pPr>
        <w:pStyle w:val="FirstParagraph"/>
      </w:pPr>
      <w:r>
        <w:t xml:space="preserve">To understand the role of an</w:t>
      </w:r>
      <w:r>
        <w:t xml:space="preserve"> </w:t>
      </w:r>
      <w:r>
        <w:rPr>
          <w:bCs/>
          <w:b/>
        </w:rPr>
        <w:t xml:space="preserve">Electronics Engineer</w:t>
      </w:r>
      <w:r>
        <w:t xml:space="preserve">, one must first look at the foundational "chapters" of their expertise. In</w:t>
      </w:r>
      <w:r>
        <w:t xml:space="preserve"> </w:t>
      </w:r>
      <w:r>
        <w:t xml:space="preserve">Germany Berlin</w:t>
      </w:r>
      <w:r>
        <w:t xml:space="preserve">, the demand is not just for theoretical knowledge but for practical, applied skills that align with Industry 4.0 standards.</w:t>
      </w:r>
    </w:p>
    <w:bookmarkStart w:id="21" w:name="embedded-systems-and-iot-integration"/>
    <w:p>
      <w:pPr>
        <w:pStyle w:val="Heading3"/>
      </w:pPr>
      <w:r>
        <w:t xml:space="preserve">1. Embedded Systems and IoT Integration</w:t>
      </w:r>
    </w:p>
    <w:p>
      <w:pPr>
        <w:pStyle w:val="FirstParagraph"/>
      </w:pPr>
      <w:r>
        <w:t xml:space="preserve">The heart of modern electronics engineering lies in embedded systems. Engineers working in Berlin are frequently tasked with developing Internet of Things (IoT) devices for smart city applications, automotive telemetry, and industrial automation. The ability to program microcontrollers (such as ARM Cortex or ESP32 architectures) while managing power efficiency is a prerequisite skill set widely discussed in local technical literature and job descriptions.</w:t>
      </w:r>
    </w:p>
    <w:bookmarkEnd w:id="21"/>
    <w:bookmarkStart w:id="22" w:name="pcb-design-and-signal-integrity"/>
    <w:p>
      <w:pPr>
        <w:pStyle w:val="Heading3"/>
      </w:pPr>
      <w:r>
        <w:t xml:space="preserve">2. PCB Design and Signal Integrity</w:t>
      </w:r>
    </w:p>
    <w:p>
      <w:pPr>
        <w:pStyle w:val="FirstParagraph"/>
      </w:pPr>
      <w:r>
        <w:t xml:space="preserve">A significant portion of an engineer’s time is dedicated to Printed Circuit Board (PCB) design. In the context of high-frequency applications common in telecommunications hardware, maintaining signal integrity is paramount. Tools like Altium Designer, KiCad, and Cadence are not just software preferences but essential languages spoken by every electronics engineer in the region.</w:t>
      </w:r>
    </w:p>
    <w:bookmarkEnd w:id="22"/>
    <w:bookmarkStart w:id="23" w:name="Xefca10b9241bbea6a8bbbbbe958aa8ddaa721b6"/>
    <w:p>
      <w:pPr>
        <w:pStyle w:val="Heading3"/>
      </w:pPr>
      <w:r>
        <w:t xml:space="preserve">3. RF Engineering and Wireless Communication</w:t>
      </w:r>
    </w:p>
    <w:p>
      <w:pPr>
        <w:pStyle w:val="FirstParagraph"/>
      </w:pPr>
      <w:r>
        <w:t xml:space="preserve">Berlin’s strong presence in drone technology (eVTOL) and automotive communication systems requires deep expertise in Radio Frequency (RF) engineering. Understanding electromagnetic compatibility (EMC) is not optional; it is a regulatory necessity that engineers must master to ensure their devices function without interfering with public infrastructure.</w:t>
      </w:r>
    </w:p>
    <w:bookmarkEnd w:id="23"/>
    <w:bookmarkEnd w:id="24"/>
    <w:bookmarkStart w:id="25" w:name="X3e6e7b66502eeec21750205e216728659184cb9"/>
    <w:p>
      <w:pPr>
        <w:pStyle w:val="Heading2"/>
      </w:pPr>
      <w:r>
        <w:t xml:space="preserve">III. The Regulatory Environment: Navigating German Standards</w:t>
      </w:r>
    </w:p>
    <w:p>
      <w:pPr>
        <w:pStyle w:val="FirstParagraph"/>
      </w:pPr>
      <w:r>
        <w:t xml:space="preserve">No discussion of the electronics engineer in this region can ignore the rigorous framework provided by German and EU regulations. For an engineer based in or targeting</w:t>
      </w:r>
      <w:r>
        <w:t xml:space="preserve"> </w:t>
      </w:r>
      <w:r>
        <w:t xml:space="preserve">Germany Berlin</w:t>
      </w:r>
      <w:r>
        <w:t xml:space="preserve">, compliance is a major "chapter" of their professional life.</w:t>
      </w:r>
    </w:p>
    <w:p>
      <w:pPr>
        <w:numPr>
          <w:ilvl w:val="0"/>
          <w:numId w:val="1001"/>
        </w:numPr>
        <w:pStyle w:val="Compact"/>
      </w:pPr>
      <w:r>
        <w:rPr>
          <w:bCs/>
          <w:b/>
        </w:rPr>
        <w:t xml:space="preserve">DIN and VDE Standards:</w:t>
      </w:r>
      <w:r>
        <w:t xml:space="preserve"> </w:t>
      </w:r>
      <w:r>
        <w:t xml:space="preserve">Engineers must be well-versed in German Institute for Standardization (DIN) and Electrical, Electronic &amp; Information Technology Standards Organization (VDE) guidelines. These standards often exceed basic EU requirements, demanding higher safety margins.</w:t>
      </w:r>
    </w:p>
    <w:p>
      <w:pPr>
        <w:numPr>
          <w:ilvl w:val="0"/>
          <w:numId w:val="1001"/>
        </w:numPr>
        <w:pStyle w:val="Compact"/>
      </w:pPr>
      <w:r>
        <w:rPr>
          <w:bCs/>
          <w:b/>
        </w:rPr>
        <w:t xml:space="preserve">CE Marking Compliance:</w:t>
      </w:r>
      <w:r>
        <w:t xml:space="preserve"> </w:t>
      </w:r>
      <w:r>
        <w:t xml:space="preserve">Before any electronic device can reach the market in the European Union, it must undergo rigorous testing to achieve CE marking. The electronics engineer is often responsible for designing with "design for compliance" in mind, anticipating tests for EMC directives and Low Voltage Directives early in the prototyping phase.</w:t>
      </w:r>
    </w:p>
    <w:p>
      <w:pPr>
        <w:numPr>
          <w:ilvl w:val="0"/>
          <w:numId w:val="1001"/>
        </w:numPr>
        <w:pStyle w:val="Compact"/>
      </w:pPr>
      <w:r>
        <w:rPr>
          <w:bCs/>
          <w:b/>
        </w:rPr>
        <w:t xml:space="preserve">Data Protection (GDPR):</w:t>
      </w:r>
      <w:r>
        <w:t xml:space="preserve"> </w:t>
      </w:r>
      <w:r>
        <w:t xml:space="preserve">In smart devices that collect user data, engineers must implement hardware-level security features. Privacy is not just a software layer but a physical design constraint.</w:t>
      </w:r>
    </w:p>
    <w:bookmarkEnd w:id="25"/>
    <w:bookmarkStart w:id="29" w:name="X0f72a57a2e9c8ef86d432f06842a973bc677bb4"/>
    <w:p>
      <w:pPr>
        <w:pStyle w:val="Heading2"/>
      </w:pPr>
      <w:r>
        <w:t xml:space="preserve">IV. The Berlin Context: Startup Culture vs. Industrial Heritage</w:t>
      </w:r>
    </w:p>
    <w:p>
      <w:pPr>
        <w:pStyle w:val="FirstParagraph"/>
      </w:pPr>
      <w:r>
        <w:t xml:space="preserve">The unique "setting" of this book—the city of Berlin—imposes specific narrative arcs on the electronics engineer’s career. Unlike Munich or Stuttgart, which are dominated by established automotive giants and heavy industry, Berlin is a hub for startups, deep-tech incubators, and creative tech.</w:t>
      </w:r>
    </w:p>
    <w:bookmarkStart w:id="26" w:name="the-agile-electronics-engineer"/>
    <w:p>
      <w:pPr>
        <w:pStyle w:val="Heading3"/>
      </w:pPr>
      <w:r>
        <w:t xml:space="preserve">1. The Agile Electronics Engineer</w:t>
      </w:r>
    </w:p>
    <w:p>
      <w:pPr>
        <w:pStyle w:val="FirstParagraph"/>
      </w:pPr>
      <w:r>
        <w:t xml:space="preserve">In Berlin’s startup ecosystem (e.g., in areas like Neukölln or Mitte), the electronics engineer often wears many hats. They may be involved in rapid prototyping, supply chain negotiation, and even marketing technical features to investors. Speed is of the essence here. The "waterfall" engineering methods common in traditional German firms are less applicable; instead, agile methodologies adapted for hardware development are preferred.</w:t>
      </w:r>
    </w:p>
    <w:bookmarkEnd w:id="26"/>
    <w:bookmarkStart w:id="27" w:name="collaboration-with-software-teams"/>
    <w:p>
      <w:pPr>
        <w:pStyle w:val="Heading3"/>
      </w:pPr>
      <w:r>
        <w:t xml:space="preserve">2. Collaboration with Software Teams</w:t>
      </w:r>
    </w:p>
    <w:p>
      <w:pPr>
        <w:pStyle w:val="FirstParagraph"/>
      </w:pPr>
      <w:r>
        <w:t xml:space="preserve">Berlin’s strength lies in its software talent pool. An electronics engineer here must be bilingual—not just in programming languages like C++ or Rust, but in the culture of software developers. Bridging the gap between hardware constraints and software expectations is a critical soft skill valued highly by employers in</w:t>
      </w:r>
      <w:r>
        <w:t xml:space="preserve"> </w:t>
      </w:r>
      <w:r>
        <w:t xml:space="preserve">Germany Berlin</w:t>
      </w:r>
      <w:r>
        <w:t xml:space="preserve">.</w:t>
      </w:r>
    </w:p>
    <w:bookmarkEnd w:id="27"/>
    <w:bookmarkStart w:id="28" w:name="sustainability-and-green-tech"/>
    <w:p>
      <w:pPr>
        <w:pStyle w:val="Heading3"/>
      </w:pPr>
      <w:r>
        <w:t xml:space="preserve">3. Sustainability and Green Tech</w:t>
      </w:r>
    </w:p>
    <w:p>
      <w:pPr>
        <w:pStyle w:val="FirstParagraph"/>
      </w:pPr>
      <w:r>
        <w:t xml:space="preserve">Berlin is at the forefront of the European green transition. Electronics engineers are increasingly expected to design for sustainability—using recyclable materials, ensuring repairability (a key EU directive), and minimizing e-waste. This ethical dimension adds a new layer to the engineer’s responsibility profile.</w:t>
      </w:r>
    </w:p>
    <w:bookmarkEnd w:id="28"/>
    <w:bookmarkEnd w:id="29"/>
    <w:bookmarkStart w:id="30" w:name="X605869b7f0fea006dc35eab1e7c8001dc800e9b"/>
    <w:p>
      <w:pPr>
        <w:pStyle w:val="Heading2"/>
      </w:pPr>
      <w:r>
        <w:t xml:space="preserve">V. Career Trajectories and Market Opportunities</w:t>
      </w:r>
    </w:p>
    <w:p>
      <w:pPr>
        <w:pStyle w:val="FirstParagraph"/>
      </w:pPr>
      <w:r>
        <w:t xml:space="preserve">The "plot twist" in the career of an electronics engineer in this region is the diversity of industries. While many associate Germany with automotive, Berlin offers a rich tapestry:</w:t>
      </w:r>
    </w:p>
    <w:p>
      <w:pPr>
        <w:numPr>
          <w:ilvl w:val="0"/>
          <w:numId w:val="1002"/>
        </w:numPr>
        <w:pStyle w:val="Compact"/>
      </w:pPr>
      <w:r>
        <w:rPr>
          <w:bCs/>
          <w:b/>
        </w:rPr>
        <w:t xml:space="preserve">E-Mobility:</w:t>
      </w:r>
      <w:r>
        <w:t xml:space="preserve"> </w:t>
      </w:r>
      <w:r>
        <w:t xml:space="preserve">Working on battery management systems (BMS) and charging infrastructure.</w:t>
      </w:r>
    </w:p>
    <w:p>
      <w:pPr>
        <w:numPr>
          <w:ilvl w:val="0"/>
          <w:numId w:val="1002"/>
        </w:numPr>
        <w:pStyle w:val="Compact"/>
      </w:pPr>
      <w:r>
        <w:rPr>
          <w:bCs/>
          <w:b/>
        </w:rPr>
        <w:t xml:space="preserve">Aerospace &amp; Drones:</w:t>
      </w:r>
      <w:r>
        <w:t xml:space="preserve"> </w:t>
      </w:r>
      <w:r>
        <w:t xml:space="preserve">Companies like Volocopter or Lilium require sophisticated avionics and control electronics.</w:t>
      </w:r>
    </w:p>
    <w:p>
      <w:pPr>
        <w:numPr>
          <w:ilvl w:val="0"/>
          <w:numId w:val="1002"/>
        </w:numPr>
        <w:pStyle w:val="Compact"/>
      </w:pPr>
      <w:r>
        <w:rPr>
          <w:bCs/>
          <w:b/>
        </w:rPr>
        <w:t xml:space="preserve">Cybersecurity Hardware:</w:t>
      </w:r>
      <w:r>
        <w:t xml:space="preserve"> </w:t>
      </w:r>
      <w:r>
        <w:t xml:space="preserve">With Berlin as a tech hub, hardware security modules (HSM) are in high demand.</w:t>
      </w:r>
    </w:p>
    <w:p>
      <w:pPr>
        <w:numPr>
          <w:ilvl w:val="0"/>
          <w:numId w:val="1002"/>
        </w:numPr>
        <w:pStyle w:val="Compact"/>
      </w:pPr>
      <w:r>
        <w:rPr>
          <w:bCs/>
          <w:b/>
        </w:rPr>
        <w:t xml:space="preserve">Retail Tech &amp; Smart Home:</w:t>
      </w:r>
      <w:r>
        <w:t xml:space="preserve"> </w:t>
      </w:r>
      <w:r>
        <w:t xml:space="preserve">Leveraging Berlin’s consumer base for beta-testing new home automation devices.</w:t>
      </w:r>
    </w:p>
    <w:bookmarkEnd w:id="30"/>
    <w:bookmarkStart w:id="31" w:name="Xec28b4d4e5f59a6c9478d54615535dd66f7182b"/>
    <w:p>
      <w:pPr>
        <w:pStyle w:val="Heading2"/>
      </w:pPr>
      <w:r>
        <w:t xml:space="preserve">VII. Conclusion: The Future of the Engineer</w:t>
      </w:r>
    </w:p>
    <w:p>
      <w:pPr>
        <w:pStyle w:val="FirstParagraph"/>
      </w:pPr>
      <w:r>
        <w:t xml:space="preserve">In conclusion, the role of the Electronics Engineer in</w:t>
      </w:r>
      <w:r>
        <w:t xml:space="preserve"> </w:t>
      </w:r>
      <w:r>
        <w:t xml:space="preserve">Germany Berlin</w:t>
      </w:r>
      <w:r>
        <w:t xml:space="preserve"> </w:t>
      </w:r>
      <w:r>
        <w:t xml:space="preserve">is one of dynamic tension between tradition and innovation. It requires a rigorous adherence to German engineering standards (DIN/VDE) while embracing the agile, fast-paced culture of a modern startup hub. The "book" of this profession is being written in real-time, with each new project adding to the collective knowledge base.</w:t>
      </w:r>
    </w:p>
    <w:p>
      <w:pPr>
        <w:pStyle w:val="BodyText"/>
      </w:pPr>
      <w:r>
        <w:t xml:space="preserve">For those looking to enter this field or advance within it in Berlin, success depends on technical mastery of embedded systems and PCB design, regulatory fluency regarding CE marking and GDPR, and the cultural ability to collaborate across interdisciplinary teams. The electronics engineer is not merely a technician but a central character in Berlin’s ongoing transformation into a global leader in sustainable technology.</w:t>
      </w:r>
    </w:p>
    <w:p>
      <w:pPr>
        <w:pStyle w:val="BodyText"/>
      </w:pPr>
      <w:r>
        <w:rPr>
          <w:iCs/>
          <w:i/>
        </w:rPr>
        <w:t xml:space="preserve">This report underscores that the Electronics Engineer is the vital circuit through which</w:t>
      </w:r>
      <w:r>
        <w:rPr>
          <w:iCs/>
          <w:i/>
        </w:rPr>
        <w:t xml:space="preserve"> </w:t>
      </w:r>
      <w:r>
        <w:rPr>
          <w:iCs/>
          <w:i/>
        </w:rPr>
        <w:t xml:space="preserve">Germany Berlin</w:t>
      </w:r>
      <w:r>
        <w:rPr>
          <w:iCs/>
          <w:i/>
        </w:rPr>
        <w:t xml:space="preserve">'s technological ambitions flow, connecting theoretical innovation with tangible, regulated reality.</w:t>
      </w:r>
    </w:p>
    <w:p>
      <w:r>
        <w:pict>
          <v:rect style="width:0;height:1.5pt" o:hralign="center" o:hrstd="t" o:hr="t"/>
        </w:pict>
      </w:r>
    </w:p>
    <w:p>
      <w:pPr>
        <w:pStyle w:val="FirstParagraph"/>
      </w:pPr>
      <w:r>
        <w:rPr>
          <w:bCs/>
          <w:b/>
        </w:rPr>
        <w:t xml:space="preserve">Bibliography of Concepts:</w:t>
      </w:r>
      <w:r>
        <w:br/>
      </w:r>
      <w:r>
        <w:t xml:space="preserve">- German Engineering Standards (DIN EN IEC)</w:t>
      </w:r>
      <w:r>
        <w:br/>
      </w:r>
      <w:r>
        <w:t xml:space="preserve">- Berlin Senate Department for Economics, Energy and Public Enterprises Reports</w:t>
      </w:r>
      <w:r>
        <w:br/>
      </w:r>
      <w:r>
        <w:t xml:space="preserve">- Industry 4.0 Frameworks for Electronics Manufacturing</w:t>
      </w:r>
      <w:r>
        <w:br/>
      </w:r>
      <w:r>
        <w:t xml:space="preserve">- "The Silicon Allee: Tech Startup Ecosystem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Germany Berlin</dc:title>
  <dc:creator/>
  <dc:language>en</dc:language>
  <cp:keywords/>
  <dcterms:created xsi:type="dcterms:W3CDTF">2026-07-30T05:26:31Z</dcterms:created>
  <dcterms:modified xsi:type="dcterms:W3CDTF">2026-07-30T05:26:31Z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