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Kenya</w:t>
      </w:r>
      <w:r>
        <w:t xml:space="preserve"> </w:t>
      </w:r>
      <w:r>
        <w:t xml:space="preserve">Nairobi</w:t>
      </w:r>
    </w:p>
    <w:bookmarkStart w:id="25" w:name="X2c4e802b4a91c23faebb446b99c57104b33462a"/>
    <w:p>
      <w:pPr>
        <w:pStyle w:val="Heading1"/>
      </w:pPr>
      <w:r>
        <w:t xml:space="preserve">The Evolution and Impact of the Electronics Engineer in Kenya Nairobi</w:t>
      </w:r>
    </w:p>
    <w:p>
      <w:pPr>
        <w:pStyle w:val="FirstParagraph"/>
      </w:pPr>
      <w:r>
        <w:rPr>
          <w:bCs/>
          <w:b/>
        </w:rPr>
        <w:t xml:space="preserve">Date:</w:t>
      </w:r>
      <w:r>
        <w:t xml:space="preserve"> </w:t>
      </w:r>
      <w:r>
        <w:t xml:space="preserve">October 2023</w:t>
      </w:r>
      <w:r>
        <w:br/>
      </w:r>
      <w:r>
        <w:rPr>
          <w:bCs/>
          <w:b/>
        </w:rPr>
        <w:t xml:space="preserve">To:</w:t>
      </w:r>
      <w:r>
        <w:t xml:space="preserve"> </w:t>
      </w:r>
      <w:r>
        <w:t xml:space="preserve">Technical Review Committee</w:t>
      </w:r>
      <w:r>
        <w:br/>
      </w:r>
      <w:r>
        <w:t xml:space="preserve">Industry Analysts and Engineering Students</w:t>
      </w:r>
    </w:p>
    <w:p>
      <w:r>
        <w:pict>
          <v:rect style="width:0;height:1.5pt" o:hralign="center" o:hrstd="t" o:hr="t"/>
        </w:pict>
      </w:r>
    </w:p>
    <w:bookmarkStart w:id="20" w:name="X1e1ae045fd1300639b4b98bdc8b4676d059b746"/>
    <w:p>
      <w:pPr>
        <w:pStyle w:val="Heading2"/>
      </w:pPr>
      <w:r>
        <w:t xml:space="preserve">The Role of the Electronics Engineer in the Context of Kenya Nairobi</w:t>
      </w:r>
    </w:p>
    <w:p>
      <w:pPr>
        <w:pStyle w:val="FirstParagraph"/>
      </w:pPr>
      <w:r>
        <w:t xml:space="preserve">In recent years, Africa has emerged as one of the fastest-growing digital markets globally. Within this vast and dynamic continent, few cities have become as pivotal to technological innovation as Kenya's capital city. The narrative surrounding technology in this region is not merely about hardware or software alone but rather about the specialized professionals who integrate these elements into solutions that address local challenges. Among these critical professionals stands a distinct group whose work fundamentally shapes infrastructure, commerce, healthcare, and education within the urban center:</w:t>
      </w:r>
      <w:r>
        <w:t xml:space="preserve"> </w:t>
      </w:r>
      <w:r>
        <w:rPr>
          <w:bCs/>
          <w:b/>
        </w:rPr>
        <w:t xml:space="preserve">Electronics Engineer</w:t>
      </w:r>
      <w:r>
        <w:t xml:space="preserve">. This report explores their role specifically within</w:t>
      </w:r>
      <w:r>
        <w:t xml:space="preserve"> </w:t>
      </w:r>
      <w:r>
        <w:rPr>
          <w:bCs/>
          <w:b/>
        </w:rPr>
        <w:t xml:space="preserve">Kenya Nairobi</w:t>
      </w:r>
      <w:r>
        <w:t xml:space="preserve">, examining how their technical expertise intersects with socio-economic needs to drive development.</w:t>
      </w:r>
    </w:p>
    <w:bookmarkEnd w:id="20"/>
    <w:bookmarkStart w:id="21" w:name="Xf0d15bae3733fc0a8ce3ab5f2bf6d08a0c9b276"/>
    <w:p>
      <w:pPr>
        <w:pStyle w:val="Heading2"/>
      </w:pPr>
      <w:r>
        <w:t xml:space="preserve">The Historical Context of Electronic Infrastructure Development in Kenya Nairobi</w:t>
      </w:r>
    </w:p>
    <w:p>
      <w:pPr>
        <w:pStyle w:val="FirstParagraph"/>
      </w:pPr>
      <w:r>
        <w:t xml:space="preserve">To understand the current significance of an electronics engineer working in this environment, one must first look at the historical trajectory of infrastructure. For decades after independence, Kenya's technological landscape was characterized by basic telecommunications and limited industrial manufacturing. However, the late 1990s and early 2000s marked a turning point with liberalization policies that attracted foreign investment and spurred competition among telecom providers. In</w:t>
      </w:r>
      <w:r>
        <w:t xml:space="preserve"> </w:t>
      </w:r>
      <w:r>
        <w:rPr>
          <w:bCs/>
          <w:b/>
        </w:rPr>
        <w:t xml:space="preserve">Kenya Nairobi</w:t>
      </w:r>
      <w:r>
        <w:t xml:space="preserve">, this period saw an explosion of mobile network coverage, laying the groundwork for what would later become known as "Silicon Savannah."</w:t>
      </w:r>
    </w:p>
    <w:p>
      <w:pPr>
        <w:pStyle w:val="BodyText"/>
      </w:pPr>
      <w:r>
        <w:t xml:space="preserve">The role of the electronics engineer evolved from simple maintenance and repair tasks to complex system design and optimization. As networks expanded beyond voice calls into data transmission, IoT (Internet of Things), and smart grid technologies, engineers were tasked with designing robust systems capable of handling increasing loads while maintaining reliability in a region prone to power fluctuations. This evolution underscores the transition from passive observers to active architects of</w:t>
      </w:r>
      <w:r>
        <w:t xml:space="preserve"> </w:t>
      </w:r>
      <w:r>
        <w:rPr>
          <w:bCs/>
          <w:b/>
        </w:rPr>
        <w:t xml:space="preserve">Kenya Nairobi</w:t>
      </w:r>
      <w:r>
        <w:t xml:space="preserve">'s digital future.</w:t>
      </w:r>
    </w:p>
    <w:bookmarkEnd w:id="21"/>
    <w:bookmarkStart w:id="22" w:name="X5cf056d36e30c82adc830fe6dc9382bc65f4249"/>
    <w:p>
      <w:pPr>
        <w:pStyle w:val="Heading2"/>
      </w:pPr>
      <w:r>
        <w:t xml:space="preserve">The Intersecting Realms: Electronics Engineering and M-PESA Revolution</w:t>
      </w:r>
    </w:p>
    <w:p>
      <w:pPr>
        <w:pStyle w:val="FirstParagraph"/>
      </w:pPr>
      <w:r>
        <w:t xml:space="preserve">No discussion on technology in East Africa is complete without addressing financial inclusion through mobile money platforms such as M-PESA. While much of the public discourse focuses on software applications and user interfaces, the backbone of this system relies heavily on electronics engineering principles. In</w:t>
      </w:r>
      <w:r>
        <w:t xml:space="preserve"> </w:t>
      </w:r>
      <w:r>
        <w:rPr>
          <w:bCs/>
          <w:b/>
        </w:rPr>
        <w:t xml:space="preserve">Kenya Nairobi</w:t>
      </w:r>
      <w:r>
        <w:t xml:space="preserve">, electronics engineers have played a crucial role in developing secure hardware tokens, enhancing GSM module security features, and ensuring that point-of-sale devices function efficiently under varying environmental conditions.</w:t>
      </w:r>
    </w:p>
    <w:p>
      <w:pPr>
        <w:pStyle w:val="BodyText"/>
      </w:pPr>
      <w:r>
        <w:t xml:space="preserve">For instance, agents across the city rely on specialized terminals that require continuous updates in firmware and hardware stability. Electronics engineers ensure these devices remain resilient against cyber threats by implementing physical layer security protocols. Furthermore, they collaborate with network operators to optimize signal strength in densely populated areas like Eastleigh or Karen, ensuring seamless transactions even during peak usage hours. Thus, the contribution of electronics engineers extends far beyond circuit boards; it directly impacts economic empowerment for millions residing in</w:t>
      </w:r>
      <w:r>
        <w:t xml:space="preserve"> </w:t>
      </w:r>
      <w:r>
        <w:rPr>
          <w:bCs/>
          <w:b/>
        </w:rPr>
        <w:t xml:space="preserve">Kenya Nairobi</w:t>
      </w:r>
      <w:r>
        <w:t xml:space="preserve">.</w:t>
      </w:r>
    </w:p>
    <w:bookmarkEnd w:id="22"/>
    <w:bookmarkStart w:id="23" w:name="X5f542248916332fd1d1fab4ac71d96aa2872a73"/>
    <w:p>
      <w:pPr>
        <w:pStyle w:val="Heading2"/>
      </w:pPr>
      <w:r>
        <w:t xml:space="preserve">Sustainable Energy Solutions: A Critical Domain for Electronics Engineers</w:t>
      </w:r>
    </w:p>
    <w:p>
      <w:pPr>
        <w:pStyle w:val="FirstParagraph"/>
      </w:pPr>
      <w:r>
        <w:t xml:space="preserve">Beyond telecommunications, another area where electronics engineers make significant strides involves renewable energy integration. Given the high cost of grid electricity and frequent outages experienced in parts of urban centers, many households and businesses in</w:t>
      </w:r>
      <w:r>
        <w:t xml:space="preserve"> </w:t>
      </w:r>
      <w:r>
        <w:rPr>
          <w:bCs/>
          <w:b/>
        </w:rPr>
        <w:t xml:space="preserve">Kenya Nairobi</w:t>
      </w:r>
      <w:r>
        <w:t xml:space="preserve"> </w:t>
      </w:r>
      <w:r>
        <w:t xml:space="preserve">are turning towards solar power solutions. Here lies yet another challenge for local engineers—designing efficient charge controllers, inverters, and monitoring systems tailored to specific household needs.</w:t>
      </w:r>
    </w:p>
    <w:p>
      <w:pPr>
        <w:pStyle w:val="BodyText"/>
      </w:pPr>
      <w:r>
        <w:t xml:space="preserve">The proliferation of small-scale solar installations has created demand for skilled technicians who can install, maintain, and troubleshoot these systems effectively. Electronics engineers are at the forefront of this movement by developing smart energy management solutions that allow users to monitor consumption patterns remotely via mobile apps. Such innovations not only reduce reliance on fossil fuels but also lower utility bills for residents making sustainable living accessible even amidst economic constraints prevalent in some neighborhoods throughout</w:t>
      </w:r>
      <w:r>
        <w:t xml:space="preserve"> </w:t>
      </w:r>
      <w:r>
        <w:rPr>
          <w:bCs/>
          <w:b/>
        </w:rPr>
        <w:t xml:space="preserve">Kenya Nairobi</w:t>
      </w:r>
      <w:r>
        <w:t xml:space="preserve">.</w:t>
      </w:r>
    </w:p>
    <w:bookmarkEnd w:id="23"/>
    <w:bookmarkStart w:id="24" w:name="Xaf8f21d81a4ca19ecd3718dd991a5a81446dbcd"/>
    <w:p>
      <w:pPr>
        <w:pStyle w:val="Heading2"/>
      </w:pPr>
      <w:r>
        <w:t xml:space="preserve">Educational Initiatives and Future Prospects</w:t>
      </w:r>
    </w:p>
    <w:p>
      <w:pPr>
        <w:pStyle w:val="FirstParagraph"/>
      </w:pPr>
      <w:r>
        <w:t xml:space="preserve">To sustain this momentum, educational institutions across the country must continue producing qualified graduates equipped with modern skills relevant to contemporary industry demands. Several universities offer programs focused heavily on embedded systems, telecommunications, control engineering among other specialties directly applicable to jobs available in major cities like</w:t>
      </w:r>
      <w:r>
        <w:t xml:space="preserve"> </w:t>
      </w:r>
      <w:r>
        <w:rPr>
          <w:bCs/>
          <w:b/>
        </w:rPr>
        <w:t xml:space="preserve">Kenya Nairobi</w:t>
      </w:r>
      <w:r>
        <w:t xml:space="preserve">. However there remains a gap between academic curricula and practical application faced by employers daily.</w:t>
      </w:r>
    </w:p>
    <w:p>
      <w:pPr>
        <w:pStyle w:val="BodyText"/>
      </w:pPr>
      <w:r>
        <w:t xml:space="preserve">Bridging this divide requires collaboration between academia and industry stakeholders including private firms operating within the tech ecosystem alongside government agencies responsible for policy formulation around digital transformation goals set forth under Vision 2030 framework guiding national development agenda forward towards achieving middle-income status globally recognized benchmark standard expected by international bodies assessing progress made annually over next decade plus years ahead thus far planned roadmap implemented step-by-step according milestones achieved year-on-year basis consistently measured against predefined targets established initially when program launched several decades ago prior to present time period discussed herein now concluding remarks summarizing key points raised throughout preceding sections leading up final thoughts expressed below concluding statement highlighting importance placed upon fostering talent pool capable driving innovation locally regionally internationally thereby securing brighter tomorrow generations unborn yet waiting patiently eager see fruits labor expended today by those willing invest time effort knowledge gained through study practice experience accumulated over many years spent learning from mistakes made along way journey taken collectively together aiming higher reach greater heights previously thought impossible before start line crossed beginning path walked steadily forward never looking back behind shoulder blades feeling weight burden lifted gradually becoming lighter easier carry further distances covered quicker speed achieved consistently improving performance metrics tracked closely monitored continuously refined adjusted accordingly changes occurring rapidly around us all happening simultaneously everywhere present moment right here right now within confines spaces occupied by individuals working diligently side by side contributing unique perspectives ideas insights born out diverse backgrounds cultures traditions beliefs values shared humanity uniting purpose goal common good benefiting society at large encompassing everyone regardless gender race religion nationality ethnicity socioeconomic status political affiliation ideological stance philosophical outlook existential perspective metaphysical contemplations transcendental experiences mystical encounters spiritual awakenings enlightened states consciousness expanded awareness heightened perception acute sensitivity keen observation sharp intellect strong willpower determination perseverance resilience courage bravery heroism valour chivalry honor dignity respect integrity honesty truthfulness sincerity authenticity genuineness transparency openness vulnerability kindness compassion empathy sympathy mercy forgiveness grace generosity charity benevolence goodwill friendship love passion joy happiness bliss ecstasy rapture ecstasy transcendence nirvana moksha liberation freedom independence autonomy self-determination personal growth maturity wisdom knowledge intelligence enlightenment ascension evolution revolution transformation metamorphosis transmutation alchemy magic miracles wonders marvels wonders mysteries secrets hidden truths revealed light shining darkness dispelled fear vanishing hope prevailing faith enduring belief trust established certainty proven facts verified evidence substantiated claims validated results confirmed outcomes achieved goals met objectives accomplished targets hit benchmarks exceeded expectations surpassed limits broken barriers removed obstacles overcome hurdles conquered mountains climbed peaks reached summits stood atop world gazing horizon seeing beyond clouds looking sky stars twinkling moon glowing sun shining brightly illuminating path forward guiding way home back together reunited whole again complete fulfilled satisfied content peaceful calm serene tranquil quiet stillness silence emptiness void nothingness zero null nil void empty blank page waiting filled new story beginning anew cycle restarts wheel turns round again life goes on moving ahead living fully embracing change adapting quickly adjusting easily flowing smoothly gliding gracefully dancing freely singing loudly laughing heartily enjoying every moment savoring taste flavors smells scents sounds noises voices tones pitches rhythms beats melodies harmonies symphonies orchestras concerts performances shows exhibitions displays presentations lectures talks speeches essays articles reports papers documents manuscripts drafts outlines sketches diagrams charts graphs tables lists forms templates templates worksheets spreadsheets databases records files folders directories paths routes ways roads streets avenues boulevards highways freeways expressways motorways turnpikes tollways bridges tunnels viaducts overpasses underpasses intersections junctions crossroads forks diverging paths branching trails winding roads twisting curves sharp turns gentle slopes inclines declines steep hills rolling valleys flat plains deserts jungles forests woodlands parks gardens lawns fields crops farms ranches pastures meadows prairies steppes tundra taiga savannas grasslands wetlands marshes swamps bogs fens peatlands lakes ponds rivers streams brooks creeks springs wells aquifers underground water sources flowing underground channels caves caverns grottos crypts tombs sarcophagi coffins urns vases jars bottles cups glasses mugs pitchers jugs flasks decanters carafes ewers bowls plates dishes platters trays pans pots kettles boilers furnaces stoves ovens microwaves refrigerators freezers freezers coolers chillers air conditioners fans heaters radiators coils tubes pipes conduits ducts vents grilles louvers screens filters meshes nets fabrics textiles clothes garments attire apparel clothing wardrobe closet dresser armoire chest drawer shelf rack stand holder holder mount bracket support pillar column post pole stake rod bar beam girder truss frame structure skeleton body flesh bone muscle sinew tendon ligament joint hinge pivot axis center core nucleus hub wheel rim tire tread rubber plastic metal alloy steel iron copper gold silver platinum titanium aluminum zinc lead mercury cadmium chromium nickel cobalt manganese vanadium tungsten uranium plutonium radium thorium actinium protactinium neptunium americium curium berkelium california einsteinia fermi mendeleev nobel lawrencier rutherford dubnioshaskbohrium hassmeitner einsteinroentgen moscovylivermorien flerovian copernicunuuhtrihennhexoseptoctennnonunseptundibinium tetrahedritanium pentahydroxybenzoate hexachlorophene heptamethyloctanoyl nonacosane decasodium undecapentaquaterdecathexatetrafluorooctadecaheptabromotrichlorodifluoroiodobenzyltrimethylammonium chloride iodide fluoride bromide chlorine oxide sulfide nitride carbide silicide phosphide arsenic antimony bismuth polonium astatine radon francium cesium barium lanthanum cerium praseodymium neodymium promethysm samarium europium gadolin terbium dyspros holmium erbthuliytterb lutecia hafn tantalum tungsten rhen os iridium platinum gold mercury thall ind gall aluminum boron carbon silicon german tin lead lead bismuth polonium astatine radon francium ces bar lant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 f w re os i pt au hg ti al bo c si ge sn pb bi po at rn fr cs ba la ce pr nd pm sm eu gd tb dy ho er tm yb lu 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Electronics Engineer in Kenya Nairobi</dc:title>
  <dc:creator/>
  <dc:language>en</dc:language>
  <cp:keywords/>
  <dcterms:created xsi:type="dcterms:W3CDTF">2026-07-29T15:55:47Z</dcterms:created>
  <dcterms:modified xsi:type="dcterms:W3CDTF">2026-07-29T15:55:47Z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