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Pakistan,</w:t>
      </w:r>
      <w:r>
        <w:t xml:space="preserve"> </w:t>
      </w:r>
      <w:r>
        <w:t xml:space="preserve">Karachi</w:t>
      </w:r>
    </w:p>
    <w:bookmarkStart w:id="27" w:name="book-report-analysis"/>
    <w:p>
      <w:pPr>
        <w:pStyle w:val="Heading1"/>
      </w:pPr>
      <w:r>
        <w:t xml:space="preserve">Book Report Analysis</w:t>
      </w:r>
    </w:p>
    <w:bookmarkStart w:id="20" w:name="title"/>
    <w:p>
      <w:pPr>
        <w:pStyle w:val="Heading3"/>
      </w:pPr>
      <w:r>
        <w:rPr>
          <w:bCs/>
          <w:b/>
        </w:rPr>
        <w:t xml:space="preserve">Title:</w:t>
      </w:r>
    </w:p>
    <w:p>
      <w:pPr>
        <w:pStyle w:val="FirstParagraph"/>
      </w:pPr>
      <w:r>
        <w:t xml:space="preserve">The Modern Electronics Engineer: A Critical Perspective on Technology, Industry, and Infrastructure in Pakistan, Karachi</w:t>
      </w:r>
    </w:p>
    <w:bookmarkEnd w:id="20"/>
    <w:bookmarkStart w:id="21" w:name="date-of-report"/>
    <w:p>
      <w:pPr>
        <w:pStyle w:val="Heading3"/>
      </w:pPr>
      <w:r>
        <w:rPr>
          <w:bCs/>
          <w:b/>
        </w:rPr>
        <w:t xml:space="preserve">Date of Report:</w:t>
      </w:r>
    </w:p>
    <w:p>
      <w:pPr>
        <w:pStyle w:val="FirstParagraph"/>
      </w:pPr>
      <w:r>
        <w:t xml:space="preserve">October 26, 2023</w:t>
      </w:r>
      <w:r>
        <w:br/>
      </w:r>
    </w:p>
    <w:bookmarkEnd w:id="21"/>
    <w:bookmarkStart w:id="22" w:name="prepared-for"/>
    <w:p>
      <w:pPr>
        <w:pStyle w:val="Heading3"/>
      </w:pPr>
      <w:r>
        <w:rPr>
          <w:bCs/>
          <w:b/>
        </w:rPr>
        <w:t xml:space="preserve">Prepared For:</w:t>
      </w:r>
    </w:p>
    <w:p>
      <w:pPr>
        <w:pStyle w:val="FirstParagraph"/>
      </w:pPr>
      <w:r>
        <w:t xml:space="preserve">Academic Review Board &amp; Industrial Stakeholders in the Sindh Region</w:t>
      </w:r>
      <w:r>
        <w:br/>
      </w:r>
    </w:p>
    <w:p>
      <w:r>
        <w:pict>
          <v:rect style="width:0;height:1.5pt" o:hralign="center" o:hrstd="t" o:hr="t"/>
        </w:pict>
      </w:r>
    </w:p>
    <w:p>
      <w:pPr>
        <w:pStyle w:val="FirstParagraph"/>
      </w:pPr>
      <w:r>
        <w:rPr>
          <w:bCs/>
          <w:b/>
        </w:rPr>
        <w:t xml:space="preserve">I. Introduction and Contextual Framework</w:t>
      </w:r>
    </w:p>
    <w:p>
      <w:pPr>
        <w:pStyle w:val="BodyText"/>
      </w:pPr>
      <w:r>
        <w:t xml:space="preserve">The following book report analyzes the evolving role of the Electronics Engineer within a highly specific geographical and socio-economic context: Pakistan, specifically focusing on its largest metropolis, Karachi. While traditional engineering literature often presents electronics as a purely technical discipline governed by universal laws of physics and circuit theory, this analysis argues that the practice of electronics engineering is deeply inextricably linked to regional infrastructure challenges, market dynamics, and educational frameworks. In the context of Pakistan’s urban center Karachi—a city defined by its rapid population growth, industrial complexity, and unique logistical hurdles—the Electronics Engineer serves not merely as a designer of circuits but as a critical problem-solver for energy instability, telecommunications gaps in developing sectors, and the digital transformation of legacy industries.</w:t>
      </w:r>
    </w:p>
    <w:p>
      <w:pPr>
        <w:pStyle w:val="BodyText"/>
      </w:pPr>
      <w:r>
        <w:rPr>
          <w:bCs/>
          <w:b/>
        </w:rPr>
        <w:t xml:space="preserve">II. Core Themes and Technical Realities</w:t>
      </w:r>
    </w:p>
    <w:bookmarkEnd w:id="22"/>
    <w:bookmarkStart w:id="23" w:name="X78e7ba4cd790bfc47fbe696644d54c4b1238859"/>
    <w:p>
      <w:pPr>
        <w:pStyle w:val="Heading3"/>
      </w:pPr>
      <w:r>
        <w:t xml:space="preserve">A. The Infrastructure Challenge: Power Stability and Design Resilience</w:t>
      </w:r>
    </w:p>
    <w:p>
      <w:pPr>
        <w:pStyle w:val="FirstParagraph"/>
      </w:pPr>
      <w:r>
        <w:t xml:space="preserve">A significant portion of the report highlights the disparity between textbook electronics design and practical implementation in Pakistan’s industrial zones, such as Karachi’s Korangi Industrial Area and SITE Area. In stable economies, an Electronics Engineer designs systems assuming a relatively steady 50Hz power supply with minimal voltage fluctuation. However, in Karachi, where load shedding and voltage irregularities have historically been prevalent challenges (though improving due to recent grid upgrades), the Electronics Engineer must prioritize robustness over miniaturization.</w:t>
      </w:r>
    </w:p>
    <w:p>
      <w:pPr>
        <w:pStyle w:val="BodyText"/>
      </w:pPr>
      <w:r>
        <w:t xml:space="preserve">The text emphasizes that an effective engineer in this region must be proficient in designing power management systems capable of withstanding high transient spikes. Furthermore, the integration of uninterruptible power supply (UPS) systems and solar photovoltaic inverters has become a mandatory skill set for local engineers. The book argues that the "Karachi context" forces a shift in engineering philosophy: efficiency is secondary to reliability and fault tolerance. This results in hardware designs that are often more rugged, larger, and cost-effective compared to their counterparts in Europe or North America.</w:t>
      </w:r>
    </w:p>
    <w:bookmarkEnd w:id="23"/>
    <w:bookmarkStart w:id="24" w:name="Xc5c3ce3dee2a419e2089d21c319f0b492487c09"/>
    <w:p>
      <w:pPr>
        <w:pStyle w:val="Heading3"/>
      </w:pPr>
      <w:r>
        <w:t xml:space="preserve">B. Telecommunications and Digital Infrastructure</w:t>
      </w:r>
    </w:p>
    <w:p>
      <w:pPr>
        <w:pStyle w:val="FirstParagraph"/>
      </w:pPr>
      <w:r>
        <w:t xml:space="preserve">Karachi serves as the primary hub for Pakistan’s telecommunications sector, housing major data centers and headquarters of all leading telecom operators (Jazz, Zong, Telenor, Ufone). The report details how Electronics Engineers in Karachi are pivotal in maintaining the last-mile connectivity infrastructure. Unlike engineers in fully fiberized nations who may focus solely on software-defined networking, their counterparts here deal with a hybrid environment of copper legacy systems and rapidly expanding 4G/5G tower infrastructure.</w:t>
      </w:r>
    </w:p>
    <w:p>
      <w:pPr>
        <w:pStyle w:val="BodyText"/>
      </w:pPr>
      <w:r>
        <w:t xml:space="preserve">The analysis notes a critical gap between academic curriculum and industry needs regarding RF (Radio Frequency) engineering. Many graduates from Pakistani universities possess strong theoretical knowledge but lack hands-on experience in field calibration, antenna alignment, and interference mitigation in dense urban environments like Karachi’s Clifton or Gulshan-e-Iqbal districts. The book calls for a stronger emphasis on practical lab sessions involving spectrum analyzers and signal generators to bridge this gap.</w:t>
      </w:r>
    </w:p>
    <w:bookmarkEnd w:id="24"/>
    <w:bookmarkStart w:id="25" w:name="X8b5e48cd36e5187e1179e6cadb1df8b9975e2a0"/>
    <w:p>
      <w:pPr>
        <w:pStyle w:val="Heading3"/>
      </w:pPr>
      <w:r>
        <w:t xml:space="preserve">C. Educational Disparities and Skill Gaps</w:t>
      </w:r>
    </w:p>
    <w:p>
      <w:pPr>
        <w:pStyle w:val="FirstParagraph"/>
      </w:pPr>
      <w:r>
        <w:t xml:space="preserve">A recurring theme in the report is the state of engineering education in Pakistan. While institutions like NED University of Engineering &amp; Technology, Karachi Institute of Economics &amp; Technology (KIEAT), and FAST-NUCES produce technically competent graduates, there is often a disconnect with modern industry standards. The book report highlights that many Electronics Engineers entering the workforce in Karachi lack proficiency in modern embedded systems programming, PCB design software (such as Altium or KiCad), and IoT (Internet of Things) integration.</w:t>
      </w:r>
    </w:p>
    <w:p>
      <w:pPr>
        <w:pStyle w:val="BodyText"/>
      </w:pPr>
      <w:r>
        <w:t xml:space="preserve">The author suggests that for Pakistan to transition from an assembly-based economy to a manufacturing-based one, the local Electronics Engineer must be empowered with skills in reverse engineering and quality control. Currently, many electronic devices used in Karachi are imported assembled units; however, the emergence of local startups requires engineers who can design proprietary hardware solutions tailored to local needs, such as low-cost agricultural sensors or smart metering systems.</w:t>
      </w:r>
    </w:p>
    <w:bookmarkEnd w:id="25"/>
    <w:bookmarkStart w:id="26" w:name="X1a955f2bec96a990f647268d29861c92638e0c5"/>
    <w:p>
      <w:pPr>
        <w:pStyle w:val="Heading3"/>
      </w:pPr>
      <w:r>
        <w:t xml:space="preserve">D. The Entrepreneurial Electronics Engineer</w:t>
      </w:r>
    </w:p>
    <w:p>
      <w:pPr>
        <w:pStyle w:val="FirstParagraph"/>
      </w:pPr>
      <w:r>
        <w:t xml:space="preserve">The report dedicates a section to the growing startup ecosystem in Karachi. Platforms like Plan9 and various tech hubs have fostered a generation of Electronics Engineers who are also entrepreneurs. These individuals are not just employees but creators, developing solutions for local problems such as cashless payment gateways compatible with low-end smartphones, or energy monitoring systems for residential apartments.</w:t>
      </w:r>
    </w:p>
    <w:p>
      <w:pPr>
        <w:pStyle w:val="BodyText"/>
      </w:pPr>
      <w:r>
        <w:t xml:space="preserve">The book highlights case studies of Karachi-based firms that have successfully exported PCB assembly services and embedded software solutions to the Middle East and Europe. This demonstrates that when an Electronics Engineer in Pakistan combines technical prowess with business acumen, the region can overcome domestic market limitations by accessing global demand. The report posits that support systems, including easier access to imported components via customs simplification in Karachi’s ports, are crucial for these entrepreneurs.</w:t>
      </w:r>
    </w:p>
    <w:p>
      <w:pPr>
        <w:pStyle w:val="BodyText"/>
      </w:pPr>
      <w:r>
        <w:rPr>
          <w:bCs/>
          <w:b/>
        </w:rPr>
        <w:t xml:space="preserve">III. Critical Analysis of Challenges</w:t>
      </w:r>
    </w:p>
    <w:p>
      <w:pPr>
        <w:numPr>
          <w:ilvl w:val="0"/>
          <w:numId w:val="1001"/>
        </w:numPr>
        <w:pStyle w:val="Compact"/>
      </w:pPr>
      <w:r>
        <w:rPr>
          <w:bCs/>
          <w:b/>
        </w:rPr>
        <w:t xml:space="preserve">Semiconductor Accessibility:</w:t>
      </w:r>
      <w:r>
        <w:t xml:space="preserve"> </w:t>
      </w:r>
      <w:r>
        <w:t xml:space="preserve">The report identifies the difficulty in sourcing microcontrollers and sensors locally. Most components must be imported via Karachi’s ports, leading to delays and increased costs due to taxation policies.</w:t>
      </w:r>
    </w:p>
    <w:p>
      <w:pPr>
        <w:numPr>
          <w:ilvl w:val="0"/>
          <w:numId w:val="1001"/>
        </w:numPr>
        <w:pStyle w:val="Compact"/>
      </w:pPr>
      <w:r>
        <w:rPr>
          <w:bCs/>
          <w:b/>
        </w:rPr>
        <w:t xml:space="preserve">Cultural Perception:</w:t>
      </w:r>
      <w:r>
        <w:t xml:space="preserve"> </w:t>
      </w:r>
      <w:r>
        <w:t xml:space="preserve">There remains a societal preference for civil or software engineering over hardware engineering. This brain drain affects the depth of specialized talent available in Pakistan’s electronics sector.</w:t>
      </w:r>
    </w:p>
    <w:p>
      <w:pPr>
        <w:numPr>
          <w:ilvl w:val="0"/>
          <w:numId w:val="1001"/>
        </w:numPr>
        <w:pStyle w:val="Compact"/>
      </w:pPr>
      <w:r>
        <w:rPr>
          <w:bCs/>
          <w:b/>
        </w:rPr>
        <w:t xml:space="preserve">Economic Volatility:</w:t>
      </w:r>
      <w:r>
        <w:t xml:space="preserve"> </w:t>
      </w:r>
      <w:r>
        <w:t xml:space="preserve">Fluctuations in the Pakistani Rupee impact the cost of electronic components, making long-term project planning difficult for Electronics Engineers working on local projects.</w:t>
      </w:r>
    </w:p>
    <w:p>
      <w:pPr>
        <w:pStyle w:val="FirstParagraph"/>
      </w:pPr>
      <w:r>
        <w:rPr>
          <w:bCs/>
          <w:b/>
        </w:rPr>
        <w:t xml:space="preserve">IV. Recommendations and Future Outlook</w:t>
      </w:r>
    </w:p>
    <w:p>
      <w:pPr>
        <w:pStyle w:val="BodyText"/>
      </w:pPr>
      <w:r>
        <w:t xml:space="preserve">To empower the Electronics Engineer in Pakistan, particularly within the dynamic environment of Karachi, the report offers several strategic recommendations:</w:t>
      </w:r>
    </w:p>
    <w:p>
      <w:pPr>
        <w:numPr>
          <w:ilvl w:val="0"/>
          <w:numId w:val="1002"/>
        </w:numPr>
        <w:pStyle w:val="Compact"/>
      </w:pPr>
      <w:r>
        <w:rPr>
          <w:bCs/>
          <w:b/>
        </w:rPr>
        <w:t xml:space="preserve">Curriculum Reform:</w:t>
      </w:r>
      <w:r>
        <w:t xml:space="preserve"> </w:t>
      </w:r>
      <w:r>
        <w:t xml:space="preserve">Engineering councils in Pakistan must update curricula to include mandatory courses on IoT, AI integration in embedded systems, and renewable energy technologies.</w:t>
      </w:r>
    </w:p>
    <w:p>
      <w:pPr>
        <w:numPr>
          <w:ilvl w:val="0"/>
          <w:numId w:val="1002"/>
        </w:numPr>
        <w:pStyle w:val="Compact"/>
      </w:pPr>
      <w:r>
        <w:rPr>
          <w:bCs/>
          <w:b/>
        </w:rPr>
        <w:t xml:space="preserve">Sector-Specific Training:</w:t>
      </w:r>
      <w:r>
        <w:t xml:space="preserve"> </w:t>
      </w:r>
      <w:r>
        <w:t xml:space="preserve">Technical Vocational Educational and Training (TVET) institutions should partner with industries in Karachi’s industrial estates to provide apprenticeships focused on PCB manufacturing and quality assurance.</w:t>
      </w:r>
    </w:p>
    <w:p>
      <w:pPr>
        <w:numPr>
          <w:ilvl w:val="0"/>
          <w:numId w:val="1002"/>
        </w:numPr>
        <w:pStyle w:val="Compact"/>
      </w:pPr>
      <w:r>
        <w:rPr>
          <w:bCs/>
          <w:b/>
        </w:rPr>
        <w:t xml:space="preserve">Policymaking:</w:t>
      </w:r>
      <w:r>
        <w:t xml:space="preserve"> </w:t>
      </w:r>
      <w:r>
        <w:t xml:space="preserve">The government should implement tax exemptions on raw electronic components for local manufacturing units in Karachi to reduce reliance on finished imports.</w:t>
      </w:r>
    </w:p>
    <w:p>
      <w:pPr>
        <w:numPr>
          <w:ilvl w:val="0"/>
          <w:numId w:val="1002"/>
        </w:numPr>
        <w:pStyle w:val="Compact"/>
      </w:pPr>
      <w:r>
        <w:rPr>
          <w:bCs/>
          <w:b/>
        </w:rPr>
        <w:t xml:space="preserve">Digital Literacy:</w:t>
      </w:r>
      <w:r>
        <w:t xml:space="preserve"> </w:t>
      </w:r>
      <w:r>
        <w:t xml:space="preserve">Promoting electronics engineering as a viable, high-income career path to attract top talent away from traditional disciplines.</w:t>
      </w:r>
    </w:p>
    <w:p>
      <w:pPr>
        <w:pStyle w:val="FirstParagraph"/>
      </w:pPr>
      <w:r>
        <w:rPr>
          <w:bCs/>
          <w:b/>
        </w:rPr>
        <w:t xml:space="preserve">V. Conclusion</w:t>
      </w:r>
    </w:p>
    <w:p>
      <w:pPr>
        <w:pStyle w:val="BodyText"/>
      </w:pPr>
      <w:r>
        <w:t xml:space="preserve">In conclusion, this book report asserts that the Electronics Engineer in Pakistan is a pivotal figure in the nation's development trajectory. Karachi, as the economic engine of Pakistan, provides both significant challenges and unique opportunities for these professionals. The modern engineer cannot succeed by relying solely on theoretical knowledge; they must adapt to local infrastructural realities while aiming for global technical standards.</w:t>
      </w:r>
    </w:p>
    <w:p>
      <w:pPr>
        <w:pStyle w:val="BodyText"/>
      </w:pPr>
      <w:r>
        <w:t xml:space="preserve">The transition from a consumer market to a producer market in electronics is entirely dependent on the capability of these engineers. By addressing educational gaps, improving supply chain logistics through Karachi’s ports, and fostering an entrepreneurial spirit, Pakistan can harness the full potential of its Electronics Engineers. This will not only drive local industrialization but also position Karachi as a regional hub for electronics manufacturing and innovation in South Asia.</w:t>
      </w:r>
    </w:p>
    <w:p>
      <w:pPr>
        <w:pStyle w:val="BodyText"/>
      </w:pPr>
      <w:r>
        <w:t xml:space="preserve">The document serves as a comprehensive guide for students, policymakers, and industry leaders to understand that investing in the Electronics Engineer is synonymous with investing in Pakistan’s future technological sovereignty.</w:t>
      </w:r>
    </w:p>
    <w:p>
      <w:r>
        <w:pict>
          <v:rect style="width:0;height:1.5pt" o:hralign="center" o:hrstd="t" o:hr="t"/>
        </w:pict>
      </w:r>
    </w:p>
    <w:p>
      <w:pPr>
        <w:pStyle w:val="FirstParagraph"/>
      </w:pPr>
      <w:r>
        <w:rPr>
          <w:iCs/>
          <w:i/>
        </w:rPr>
        <w:t xml:space="preserve">This report has been compiled to reflect the current socio-technical landscape of Karachi and its implications for engineering practice. It serves as a foundational text for further discussion on industrial development in Pakistan.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Electronics Engineer in the Context of Pakistan, Karachi</dc:title>
  <dc:creator/>
  <dc:language>en</dc:language>
  <cp:keywords/>
  <dcterms:created xsi:type="dcterms:W3CDTF">2026-07-29T05:30:48Z</dcterms:created>
  <dcterms:modified xsi:type="dcterms:W3CDTF">2026-07-29T05:30:48Z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