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content">
        <w:r>
          <w:rPr>
            <w:rStyle w:val="Hyperlink"/>
          </w:rPr>
          <w:t xml:space="preserve">Book Report on Electronics Engineering</w:t>
        </w:r>
      </w:hyperlink>
      <w:r>
        <w:br/>
      </w:r>
      <w:r>
        <w:rPr>
          <w:bCs/>
          <w:b/>
        </w:rPr>
        <w:t xml:space="preserve">Focus Region:</w:t>
      </w:r>
      <w:r>
        <w:t xml:space="preserve"> </w:t>
      </w:r>
      <w:r>
        <w:t xml:space="preserve">Saudi Arabia, Jeddah</w:t>
      </w:r>
    </w:p>
    <w:bookmarkStart w:id="30" w:name="content"/>
    <w:p>
      <w:pPr>
        <w:pStyle w:val="Heading1"/>
      </w:pPr>
      <w:r>
        <w:t xml:space="preserve">Book Report: The Role of Electronics Engineering in the Modern Landscape of Saudi Arabia, Jeddah</w:t>
      </w:r>
    </w:p>
    <w:bookmarkStart w:id="20" w:name="i.-introduction-and-contextual-overview"/>
    <w:p>
      <w:pPr>
        <w:pStyle w:val="Heading2"/>
      </w:pPr>
      <w:r>
        <w:t xml:space="preserve">I. Introduction and Contextual Overview</w:t>
      </w:r>
    </w:p>
    <w:p>
      <w:pPr>
        <w:pStyle w:val="FirstParagraph"/>
      </w:pPr>
      <w:r>
        <w:t xml:space="preserve">The study and application of</w:t>
      </w:r>
      <w:r>
        <w:t xml:space="preserve"> </w:t>
      </w:r>
      <w:r>
        <w:rPr>
          <w:bCs/>
          <w:b/>
        </w:rPr>
        <w:t xml:space="preserve">Electronics Engineer</w:t>
      </w:r>
      <w:hyperlink w:anchor="footnote1">
        <w:r>
          <w:rPr>
            <w:rStyle w:val="Hyperlink"/>
            <w:vertAlign w:val="superscript"/>
          </w:rPr>
          <w:t xml:space="preserve">[1]</w:t>
        </w:r>
      </w:hyperlink>
      <w:r>
        <w:t xml:space="preserve">a discipline that sits at the intersection of physics, computer science, and electrical systems have become increasingly pivotal in the global technological landscape. In the context of rapid modernization and digital transformation, understanding the specific contributions of electronics engineering is crucial. This book report explores a comprehensive analysis of electronic systems design and implementation, specifically tailored to highlight its relevance within</w:t>
      </w:r>
      <w:r>
        <w:t xml:space="preserve"> </w:t>
      </w:r>
      <w:r>
        <w:rPr>
          <w:bCs/>
          <w:b/>
        </w:rPr>
        <w:t xml:space="preserve">Saudi Arabia</w:t>
      </w:r>
      <w:hyperlink w:anchor="footnote2">
        <w:r>
          <w:rPr>
            <w:rStyle w:val="Hyperlink"/>
            <w:vertAlign w:val="superscript"/>
          </w:rPr>
          <w:t xml:space="preserve">[2]</w:t>
        </w:r>
      </w:hyperlink>
      <w:r>
        <w:t xml:space="preserve">, with a particular geographic and economic focus on the vibrant city of</w:t>
      </w:r>
      <w:r>
        <w:t xml:space="preserve"> </w:t>
      </w:r>
      <w:r>
        <w:rPr>
          <w:bCs/>
          <w:b/>
        </w:rPr>
        <w:t xml:space="preserve">Jeddah</w:t>
      </w:r>
      <w:hyperlink w:anchor="footnote3">
        <w:r>
          <w:rPr>
            <w:rStyle w:val="Hyperlink"/>
            <w:vertAlign w:val="superscript"/>
          </w:rPr>
          <w:t xml:space="preserve">[3]</w:t>
        </w:r>
      </w:hyperlink>
      <w:r>
        <w:t xml:space="preserve">. As one of the Kingdom’s major commercial hubs and its primary gateway to the world, Jeddah serves as an ideal case study for observing how electronic infrastructure supports urban development, industrial growth, and societal advancement.</w:t>
      </w:r>
    </w:p>
    <w:bookmarkEnd w:id="20"/>
    <w:bookmarkStart w:id="21" w:name="Xe441db0111838d2e4a73dd787cefb068b7f8696"/>
    <w:p>
      <w:pPr>
        <w:pStyle w:val="Heading2"/>
      </w:pPr>
      <w:r>
        <w:t xml:space="preserve">II. Core Themes: Foundations of Electronic Systems</w:t>
      </w:r>
    </w:p>
    <w:p>
      <w:pPr>
        <w:pStyle w:val="FirstParagraph"/>
      </w:pPr>
      <w:r>
        <w:t xml:space="preserve">The text begins by establishing the fundamental principles of electronics engineering. It covers analog and digital circuit design, signal processing, semiconductor physics, and embedded systems. These foundational concepts are not merely theoretical; they form the backbone of every modern technological device used in daily life. For an</w:t>
      </w:r>
      <w:r>
        <w:t xml:space="preserve"> </w:t>
      </w:r>
      <w:r>
        <w:rPr>
          <w:bCs/>
          <w:b/>
        </w:rPr>
        <w:t xml:space="preserve">Electronics Engineer</w:t>
      </w:r>
      <w:r>
        <w:t xml:space="preserve">, mastering these basics is the first step toward solving complex real-world problems.</w:t>
      </w:r>
    </w:p>
    <w:p>
      <w:pPr>
        <w:pStyle w:val="BodyText"/>
      </w:pPr>
      <w:r>
        <w:t xml:space="preserve">The book emphasizes the shift from traditional macro-electronics to micro-electronics and nanotechnology. This evolution is critical when discussing infrastructure projects in</w:t>
      </w:r>
      <w:r>
        <w:t xml:space="preserve"> </w:t>
      </w:r>
      <w:r>
        <w:rPr>
          <w:bCs/>
          <w:b/>
        </w:rPr>
        <w:t xml:space="preserve">Saudi Arabia</w:t>
      </w:r>
      <w:hyperlink w:anchor="footnote2">
        <w:r>
          <w:rPr>
            <w:rStyle w:val="Hyperlink"/>
            <w:vertAlign w:val="superscript"/>
          </w:rPr>
          <w:t xml:space="preserve">[2]</w:t>
        </w:r>
      </w:hyperlink>
      <w:r>
        <w:t xml:space="preserve">, where large-scale smart city initiatives require highly integrated, low-power, and high-performance electronic components. The detailed chapters on semiconductor fabrication provide insight into how chips are manufactured, a topic of growing strategic importance for the Kingdom as it seeks to localize high-tech manufacturing within its borders.</w:t>
      </w:r>
    </w:p>
    <w:bookmarkEnd w:id="21"/>
    <w:bookmarkStart w:id="22" w:name="X6dce134420f7df6f01eabab5f3b8554c9c9a5aa"/>
    <w:p>
      <w:pPr>
        <w:pStyle w:val="Heading2"/>
      </w:pPr>
      <w:r>
        <w:t xml:space="preserve">III. Application in Industrial Automation and Infrastructure</w:t>
      </w:r>
    </w:p>
    <w:p>
      <w:pPr>
        <w:pStyle w:val="FirstParagraph"/>
      </w:pPr>
      <w:r>
        <w:t xml:space="preserve">A significant portion of the book is dedicated to industrial electronics, including automation control systems, robotics, and sensor networks. This section is particularly relevant to</w:t>
      </w:r>
      <w:r>
        <w:t xml:space="preserve"> </w:t>
      </w:r>
      <w:r>
        <w:rPr>
          <w:bCs/>
          <w:b/>
        </w:rPr>
        <w:t xml:space="preserve">Saudi Arabia</w:t>
      </w:r>
      <w:hyperlink w:anchor="footnote2">
        <w:r>
          <w:rPr>
            <w:rStyle w:val="Hyperlink"/>
            <w:vertAlign w:val="superscript"/>
          </w:rPr>
          <w:t xml:space="preserve">[2]</w:t>
        </w:r>
      </w:hyperlink>
      <w:r>
        <w:t xml:space="preserve">, which has historically relied heavily on the oil and gas sector. However, under Vision 2030, the Kingdom is actively diversifying its economy towards manufacturing, logistics, and renewable energy.</w:t>
      </w:r>
    </w:p>
    <w:p>
      <w:pPr>
        <w:pStyle w:val="BodyText"/>
      </w:pPr>
      <w:r>
        <w:t xml:space="preserve">In</w:t>
      </w:r>
      <w:r>
        <w:t xml:space="preserve"> </w:t>
      </w:r>
      <w:r>
        <w:rPr>
          <w:bCs/>
          <w:b/>
        </w:rPr>
        <w:t xml:space="preserve">Jeddah</w:t>
      </w:r>
      <w:hyperlink w:anchor="footnote3">
        <w:r>
          <w:rPr>
            <w:rStyle w:val="Hyperlink"/>
            <w:vertAlign w:val="superscript"/>
          </w:rPr>
          <w:t xml:space="preserve">[3]</w:t>
        </w:r>
      </w:hyperlink>
      <w:r>
        <w:t xml:space="preserve">, this transformation is visible in the expansion of industrial cities such as Jeddah Islamic Port and the surrounding free zones. The book details how electronic engineers design Programmable Logic Controllers (PLCs) and Supervisory Control and Data Acquisition (SCADA) systems that optimize manufacturing processes. By applying the principles outlined in these chapters,</w:t>
      </w:r>
      <w:r>
        <w:t xml:space="preserve"> </w:t>
      </w:r>
      <w:r>
        <w:rPr>
          <w:bCs/>
          <w:b/>
        </w:rPr>
        <w:t xml:space="preserve">Electronics Engineer</w:t>
      </w:r>
      <w:r>
        <w:t xml:space="preserve">s contribute to increasing efficiency, reducing waste, and ensuring safety in industrial environments. The report highlights case studies where electronic monitoring systems have been used to predict maintenance needs before equipment failure occurs, a concept directly applicable to Jeddah’s bustling port operations and logistics centers.</w:t>
      </w:r>
    </w:p>
    <w:bookmarkEnd w:id="22"/>
    <w:bookmarkStart w:id="23" w:name="X672fdf12fc21e1fc904a065f20aa5e050eb152b"/>
    <w:p>
      <w:pPr>
        <w:pStyle w:val="Heading2"/>
      </w:pPr>
      <w:r>
        <w:t xml:space="preserve">IV. Smart Cities and Urban Development in Jeddah</w:t>
      </w:r>
    </w:p>
    <w:p>
      <w:pPr>
        <w:pStyle w:val="FirstParagraph"/>
      </w:pPr>
      <w:r>
        <w:t xml:space="preserve">The most compelling section of the book for this specific report focuses on urban electronics and the Internet of Things (IoT). The narrative explores how interconnected electronic devices create "smart" environments that improve quality of life, enhance security, and manage resources efficiently.</w:t>
      </w:r>
    </w:p>
    <w:p>
      <w:pPr>
        <w:pStyle w:val="BodyText"/>
      </w:pPr>
      <w:r>
        <w:t xml:space="preserve">Jeddah is undergoing massive urban renewal projects, including the Jeddah Central development and the expansion of public transportation networks. The book explains the role of</w:t>
      </w:r>
      <w:r>
        <w:t xml:space="preserve"> </w:t>
      </w:r>
      <w:r>
        <w:rPr>
          <w:bCs/>
          <w:b/>
        </w:rPr>
        <w:t xml:space="preserve">Electronics Engineer</w:t>
      </w:r>
      <w:r>
        <w:t xml:space="preserve">s in designing the sensor networks that monitor traffic flow, air quality, and energy consumption in real-time. In</w:t>
      </w:r>
      <w:r>
        <w:t xml:space="preserve"> </w:t>
      </w:r>
      <w:r>
        <w:rPr>
          <w:bCs/>
          <w:b/>
        </w:rPr>
        <w:t xml:space="preserve">Saudi Arabia</w:t>
      </w:r>
      <w:hyperlink w:anchor="footnote2">
        <w:r>
          <w:rPr>
            <w:rStyle w:val="Hyperlink"/>
            <w:vertAlign w:val="superscript"/>
          </w:rPr>
          <w:t xml:space="preserve">[2]</w:t>
        </w:r>
      </w:hyperlink>
      <w:r>
        <w:t xml:space="preserve">, such data-driven decision-making is essential for sustainable growth. The report draws parallels between global smart city models described in the text and Jeddah’s local implementation strategies.</w:t>
      </w:r>
    </w:p>
    <w:p>
      <w:pPr>
        <w:pStyle w:val="BodyText"/>
      </w:pPr>
      <w:r>
        <w:t xml:space="preserve">For instance, the integration of intelligent lighting systems along Jeddah Corniche not only enhances aesthetic appeal but also utilizes electronic controls to reduce energy usage during off-peak hours. Furthermore, the security infrastructure of major events in Jeddah relies heavily on video analytics and surveillance electronics, underscoring the critical role of engineers in public safety.</w:t>
      </w:r>
    </w:p>
    <w:bookmarkEnd w:id="23"/>
    <w:bookmarkStart w:id="24" w:name="v.-renewable-energy-and-sustainability"/>
    <w:p>
      <w:pPr>
        <w:pStyle w:val="Heading2"/>
      </w:pPr>
      <w:r>
        <w:t xml:space="preserve">V. Renewable Energy and Sustainability</w:t>
      </w:r>
    </w:p>
    <w:p>
      <w:pPr>
        <w:pStyle w:val="FirstParagraph"/>
      </w:pPr>
      <w:r>
        <w:t xml:space="preserve">Sustainability is a core theme in modern engineering education and practice. The book provides an extensive analysis of power electronics, which deals with the processing of electric power using electronic devices. This is directly linked to</w:t>
      </w:r>
      <w:r>
        <w:t xml:space="preserve"> </w:t>
      </w:r>
      <w:r>
        <w:rPr>
          <w:bCs/>
          <w:b/>
        </w:rPr>
        <w:t xml:space="preserve">Saudi Arabia</w:t>
      </w:r>
      <w:hyperlink w:anchor="footnote2">
        <w:r>
          <w:rPr>
            <w:rStyle w:val="Hyperlink"/>
            <w:vertAlign w:val="superscript"/>
          </w:rPr>
          <w:t xml:space="preserve">[2]</w:t>
        </w:r>
      </w:hyperlink>
      <w:r>
        <w:t xml:space="preserve">’s ambitious goals in renewable energy, particularly solar power.</w:t>
      </w:r>
    </w:p>
    <w:p>
      <w:pPr>
        <w:pStyle w:val="BodyText"/>
      </w:pPr>
      <w:r>
        <w:t xml:space="preserve">Jeddah’s geographic location offers significant potential for solar energy generation. The report highlights how</w:t>
      </w:r>
      <w:r>
        <w:t xml:space="preserve"> </w:t>
      </w:r>
      <w:r>
        <w:rPr>
          <w:bCs/>
          <w:b/>
        </w:rPr>
        <w:t xml:space="preserve">Electronics Engineer</w:t>
      </w:r>
      <w:r>
        <w:t xml:space="preserve">s design inverters, charge controllers, and grid-tie systems that convert sunlight into usable electricity efficiently. The text discusses the challenges of heat dissipation in desert climates and how advanced thermal management techniques are applied to electronic components in Saudi Arabia. This section underscores the technical expertise required to implement green technology on a large scale, reinforcing Jeddah’s role as a pioneer in sustainable urban development within the region.</w:t>
      </w:r>
    </w:p>
    <w:bookmarkEnd w:id="24"/>
    <w:bookmarkStart w:id="25" w:name="vi.-human-capital-and-education"/>
    <w:p>
      <w:pPr>
        <w:pStyle w:val="Heading2"/>
      </w:pPr>
      <w:r>
        <w:t xml:space="preserve">VI. Human Capital and Education</w:t>
      </w:r>
    </w:p>
    <w:p>
      <w:pPr>
        <w:pStyle w:val="FirstParagraph"/>
      </w:pPr>
      <w:r>
        <w:t xml:space="preserve">Beyond technology, the book addresses the human element: education and professional development. It argues that there is a growing demand for skilled</w:t>
      </w:r>
      <w:r>
        <w:t xml:space="preserve"> </w:t>
      </w:r>
      <w:r>
        <w:rPr>
          <w:bCs/>
          <w:b/>
        </w:rPr>
        <w:t xml:space="preserve">Electronics Engineer</w:t>
      </w:r>
      <w:r>
        <w:t xml:space="preserve">s globally, and specifically in emerging markets like</w:t>
      </w:r>
      <w:r>
        <w:t xml:space="preserve"> </w:t>
      </w:r>
      <w:r>
        <w:rPr>
          <w:bCs/>
          <w:b/>
        </w:rPr>
        <w:t xml:space="preserve">Saudi Arabia</w:t>
      </w:r>
      <w:hyperlink w:anchor="footnote2">
        <w:r>
          <w:rPr>
            <w:rStyle w:val="Hyperlink"/>
            <w:vertAlign w:val="superscript"/>
          </w:rPr>
          <w:t xml:space="preserve">[2]</w:t>
        </w:r>
      </w:hyperlink>
      <w:r>
        <w:t xml:space="preserve">. The narrative suggests that local universities and technical institutes must adapt their curricula to include hands-on training in IoT, AI-integrated electronics, and renewable energy systems.</w:t>
      </w:r>
    </w:p>
    <w:p>
      <w:pPr>
        <w:pStyle w:val="BodyText"/>
      </w:pPr>
      <w:r>
        <w:t xml:space="preserve">In</w:t>
      </w:r>
      <w:r>
        <w:t xml:space="preserve"> </w:t>
      </w:r>
      <w:r>
        <w:rPr>
          <w:bCs/>
          <w:b/>
        </w:rPr>
        <w:t xml:space="preserve">Jeddah</w:t>
      </w:r>
      <w:hyperlink w:anchor="footnote3">
        <w:r>
          <w:rPr>
            <w:rStyle w:val="Hyperlink"/>
            <w:vertAlign w:val="superscript"/>
          </w:rPr>
          <w:t xml:space="preserve">[3]</w:t>
        </w:r>
      </w:hyperlink>
      <w:r>
        <w:t xml:space="preserve">, institutions such as Umm Al-Qura University and the Islamic University are playing a crucial role in this educational shift. The report notes that collaboration between academia and industry is vital to ensure that graduates possess the practical skills needed by employers in sectors ranging from telecommunications to healthcare. By fostering a robust pipeline of local talent, Saudi Arabia can reduce reliance on expatriate expertise and build a self-sufficient technological ecosystem.</w:t>
      </w:r>
    </w:p>
    <w:bookmarkEnd w:id="25"/>
    <w:bookmarkStart w:id="29" w:name="vii.-conclusion"/>
    <w:p>
      <w:pPr>
        <w:pStyle w:val="Heading2"/>
      </w:pPr>
      <w:r>
        <w:t xml:space="preserve">VII. Conclusion</w:t>
      </w:r>
    </w:p>
    <w:p>
      <w:pPr>
        <w:pStyle w:val="FirstParagraph"/>
      </w:pPr>
      <w:r>
        <w:t xml:space="preserve">In conclusion, this book report demonstrates that electronics engineering is not just an academic subject but a dynamic force driving economic and social progress. For</w:t>
      </w:r>
      <w:r>
        <w:t xml:space="preserve"> </w:t>
      </w:r>
      <w:r>
        <w:rPr>
          <w:bCs/>
          <w:b/>
        </w:rPr>
        <w:t xml:space="preserve">Saudi Arabia</w:t>
      </w:r>
      <w:hyperlink w:anchor="footnote2">
        <w:r>
          <w:rPr>
            <w:rStyle w:val="Hyperlink"/>
            <w:vertAlign w:val="superscript"/>
          </w:rPr>
          <w:t xml:space="preserve">[2]</w:t>
        </w:r>
      </w:hyperlink>
      <w:r>
        <w:t xml:space="preserve">, particularly in the cosmopolitan city of</w:t>
      </w:r>
      <w:r>
        <w:t xml:space="preserve"> </w:t>
      </w:r>
      <w:r>
        <w:rPr>
          <w:bCs/>
          <w:b/>
        </w:rPr>
        <w:t xml:space="preserve">Jeddah</w:t>
      </w:r>
      <w:hyperlink w:anchor="footnote3">
        <w:r>
          <w:rPr>
            <w:rStyle w:val="Hyperlink"/>
            <w:vertAlign w:val="superscript"/>
          </w:rPr>
          <w:t xml:space="preserve">[3]</w:t>
        </w:r>
      </w:hyperlink>
      <w:r>
        <w:t xml:space="preserve">, the principles discussed are directly applicable to achieving Vision 2030 goals. From industrial automation and smart infrastructure to renewable energy solutions,</w:t>
      </w:r>
      <w:r>
        <w:t xml:space="preserve"> </w:t>
      </w:r>
      <w:r>
        <w:rPr>
          <w:bCs/>
          <w:b/>
        </w:rPr>
        <w:t xml:space="preserve">Electronics Engineer</w:t>
      </w:r>
      <w:r>
        <w:t xml:space="preserve">s are at the forefront of innovation.</w:t>
      </w:r>
    </w:p>
    <w:p>
      <w:pPr>
        <w:pStyle w:val="BodyText"/>
      </w:pPr>
      <w:r>
        <w:t xml:space="preserve">The comprehensive coverage of circuit design, system integration, and sustainable practices provides a valuable framework for understanding current trends. As Jeddah continues to evolve into a global hub for commerce and technology, the insights gained from this text will remain relevant. It serves as both a technical reference and a strategic guide for stakeholders interested in the technological future of the Kingdom.</w:t>
      </w:r>
    </w:p>
    <w:p>
      <w:r>
        <w:pict>
          <v:rect style="width:0;height:1.5pt" o:hralign="center" o:hrstd="t" o:hr="t"/>
        </w:pict>
      </w:r>
    </w:p>
    <w:p>
      <w:pPr>
        <w:pStyle w:val="FirstParagraph"/>
      </w:pPr>
      <w:bookmarkStart w:id="26" w:name="footnote1"/>
      <w:r>
        <w:rPr>
          <w:vertAlign w:val="superscript"/>
        </w:rPr>
        <w:t xml:space="preserve">[1]</w:t>
      </w:r>
      <w:bookmarkEnd w:id="26"/>
      <w:r>
        <w:t xml:space="preserve"> </w:t>
      </w:r>
      <w:r>
        <w:rPr>
          <w:bCs/>
          <w:b/>
        </w:rPr>
        <w:t xml:space="preserve">Electronics Engineer</w:t>
      </w:r>
      <w:r>
        <w:t xml:space="preserve">: A professional who designs, develops, and tests electronic equipment and systems.</w:t>
      </w:r>
      <w:r>
        <w:br/>
      </w:r>
      <w:bookmarkStart w:id="27" w:name="footnote2"/>
      <w:r>
        <w:rPr>
          <w:vertAlign w:val="superscript"/>
        </w:rPr>
        <w:t xml:space="preserve">[2]</w:t>
      </w:r>
      <w:bookmarkEnd w:id="27"/>
      <w:r>
        <w:t xml:space="preserve"> </w:t>
      </w:r>
      <w:r>
        <w:rPr>
          <w:bCs/>
          <w:b/>
        </w:rPr>
        <w:t xml:space="preserve">Saudi Arabia</w:t>
      </w:r>
      <w:r>
        <w:t xml:space="preserve">: The Kingdom of Saudi Arabia, a country in Western Asia known for its rapid economic diversification under Vision 2030.</w:t>
      </w:r>
      <w:r>
        <w:br/>
      </w:r>
      <w:bookmarkStart w:id="28" w:name="footnote3"/>
      <w:r>
        <w:rPr>
          <w:vertAlign w:val="superscript"/>
        </w:rPr>
        <w:t xml:space="preserve">[3]</w:t>
      </w:r>
      <w:bookmarkEnd w:id="28"/>
      <w:r>
        <w:t xml:space="preserve"> </w:t>
      </w:r>
      <w:r>
        <w:rPr>
          <w:bCs/>
          <w:b/>
        </w:rPr>
        <w:t xml:space="preserve">Jeddah</w:t>
      </w:r>
      <w:r>
        <w:t xml:space="preserve">: A major city in Saudi Arabia on the coast of the Red Sea, serving as the primary port and commercial center for Mecca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Electronics Engineering in the Modern Landscape of Saudi Arabia, Jeddah</dc:title>
  <dc:creator/>
  <cp:keywords/>
  <dcterms:created xsi:type="dcterms:W3CDTF">2026-07-29T07:43:57Z</dcterms:created>
  <dcterms:modified xsi:type="dcterms:W3CDTF">2026-07-29T07:43:57Z</dcterms:modified>
</cp:coreProperties>
</file>

<file path=docProps/custom.xml><?xml version="1.0" encoding="utf-8"?>
<Properties xmlns="http://schemas.openxmlformats.org/officeDocument/2006/custom-properties" xmlns:vt="http://schemas.openxmlformats.org/officeDocument/2006/docPropsVTypes"/>
</file>