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Electronic</w:t>
      </w:r>
      <w:r>
        <w:t xml:space="preserve"> </w:t>
      </w:r>
      <w:r>
        <w:t xml:space="preserve">Pulse</w:t>
      </w:r>
      <w:r>
        <w:t xml:space="preserve"> </w:t>
      </w:r>
      <w:r>
        <w:t xml:space="preserve">of</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5" w:name="Xfaf30604c24035c05b110bfd272f76d07b71a64"/>
    <w:p>
      <w:pPr>
        <w:pStyle w:val="Heading1"/>
      </w:pPr>
      <w:r>
        <w:t xml:space="preserve">Book Report: Navigating the Semiconductor Horizon in Vietnam Ho Chi Minh City</w:t>
      </w:r>
    </w:p>
    <w:p>
      <w:pPr>
        <w:pStyle w:val="FirstParagraph"/>
      </w:pPr>
      <w:r>
        <w:rPr>
          <w:bCs/>
          <w:b/>
        </w:rPr>
        <w:t xml:space="preserve">Title of Subject Analysis:</w:t>
      </w:r>
      <w:r>
        <w:t xml:space="preserve">The Rising Tide of Electronics Engineering in Southeast Asia</w:t>
      </w:r>
    </w:p>
    <w:p>
      <w:pPr>
        <w:pStyle w:val="BodyText"/>
      </w:pPr>
      <w:r>
        <w:rPr>
          <w:bCs/>
          <w:b/>
        </w:rPr>
        <w:t xml:space="preserve">Date:</w:t>
      </w:r>
      <w:r>
        <w:t xml:space="preserve"> </w:t>
      </w:r>
      <w:r>
        <w:t xml:space="preserve">October 24, 2023</w:t>
      </w:r>
    </w:p>
    <w:p>
      <w:pPr>
        <w:pStyle w:val="BodyText"/>
      </w:pPr>
      <w:r>
        <w:rPr>
          <w:bCs/>
          <w:b/>
        </w:rPr>
        <w:t xml:space="preserve">Subject:</w:t>
      </w:r>
      <w:r>
        <w:t xml:space="preserve">Career Trajectory and Technical Impact of the Electronics Engineer within the specific economic and cultural context of Vietnam Ho Chi Minh City.</w:t>
      </w:r>
    </w:p>
    <w:bookmarkStart w:id="20" w:name="i.-introduction-the-contextual-framework"/>
    <w:p>
      <w:pPr>
        <w:pStyle w:val="Heading2"/>
      </w:pPr>
      <w:r>
        <w:t xml:space="preserve">I. Introduction: The Contextual Framework</w:t>
      </w:r>
    </w:p>
    <w:p>
      <w:pPr>
        <w:pStyle w:val="FirstParagraph"/>
      </w:pPr>
      <w:r>
        <w:t xml:space="preserve">This report serves as a comprehensive analysis of the role, responsibilities, and evolving significance of the</w:t>
      </w:r>
      <w:r>
        <w:t xml:space="preserve"> </w:t>
      </w:r>
      <w:r>
        <w:rPr>
          <w:bCs/>
          <w:b/>
        </w:rPr>
        <w:t xml:space="preserve">Electronics Engineer</w:t>
      </w:r>
      <w:r>
        <w:t xml:space="preserve"> </w:t>
      </w:r>
      <w:r>
        <w:t xml:space="preserve">within one of Asia’s most dynamic economic hubs: Vietnam Ho Chi Minh City. While traditional literature on engineering often focuses on Western markets or established industrial centers like Silicon Valley or Tokyo, this document pivots to examine a rapidly emerging landscape. The city is no longer just a manufacturing backdrop; it is becoming a critical node in the global electronics supply chain, driven by strategic geopolitical shifts and local technological advancement.</w:t>
      </w:r>
    </w:p>
    <w:p>
      <w:pPr>
        <w:pStyle w:val="BodyText"/>
      </w:pPr>
      <w:r>
        <w:t xml:space="preserve">The intersection of advanced electrical systems and the bustling urban environment of Vietnam Ho Chi Minh City creates a unique professional ecosystem. Here, the</w:t>
      </w:r>
      <w:r>
        <w:t xml:space="preserve"> </w:t>
      </w:r>
      <w:r>
        <w:rPr>
          <w:bCs/>
          <w:b/>
        </w:rPr>
        <w:t xml:space="preserve">Electronics Engineer</w:t>
      </w:r>
      <w:r>
        <w:t xml:space="preserve"> </w:t>
      </w:r>
      <w:r>
        <w:t xml:space="preserve">is not merely maintaining equipment but is actively shaping the infrastructure that powers a modernizing metropolis. This report explores how technical expertise, cultural adaptation, and economic opportunity converge in this specific geographic location.</w:t>
      </w:r>
    </w:p>
    <w:bookmarkEnd w:id="20"/>
    <w:bookmarkStart w:id="21" w:name="Xc945a83f2665754486374b74f27660eed18e1af"/>
    <w:p>
      <w:pPr>
        <w:pStyle w:val="Heading2"/>
      </w:pPr>
      <w:r>
        <w:t xml:space="preserve">II. The Role of the Electronics Engineer in a Developing Metropolis</w:t>
      </w:r>
    </w:p>
    <w:p>
      <w:pPr>
        <w:pStyle w:val="FirstParagraph"/>
      </w:pPr>
      <w:r>
        <w:t xml:space="preserve">To understand the value of an</w:t>
      </w:r>
      <w:r>
        <w:t xml:space="preserve"> </w:t>
      </w:r>
      <w:r>
        <w:rPr>
          <w:bCs/>
          <w:b/>
        </w:rPr>
        <w:t xml:space="preserve">Electronics Engineer</w:t>
      </w:r>
      <w:r>
        <w:t xml:space="preserve">, one must first recognize the dual nature of Vietnam Ho Chi Minh City. It is a city characterized by rapid urbanization, significant foreign direct investment (FDI), and a growing demand for smart infrastructure. In this context, the duties of an electronics engineer extend far beyond circuit design.</w:t>
      </w:r>
    </w:p>
    <w:p>
      <w:pPr>
        <w:pStyle w:val="BodyText"/>
      </w:pPr>
      <w:r>
        <w:rPr>
          <w:bCs/>
          <w:b/>
        </w:rPr>
        <w:t xml:space="preserve">Key Responsibilities in this Context:</w:t>
      </w:r>
    </w:p>
    <w:p>
      <w:pPr>
        <w:numPr>
          <w:ilvl w:val="0"/>
          <w:numId w:val="1001"/>
        </w:numPr>
        <w:pStyle w:val="Compact"/>
      </w:pPr>
      <w:r>
        <w:rPr>
          <w:bCs/>
          <w:b/>
        </w:rPr>
        <w:t xml:space="preserve">Industrial Automation:</w:t>
      </w:r>
      <w:r>
        <w:t xml:space="preserve"> </w:t>
      </w:r>
      <w:r>
        <w:t xml:space="preserve">With multinational corporations such as Samsung and LG establishing massive production facilities in the surrounding Dong Nai and Binh Duong provinces, electronics engineers are essential for maintaining automated assembly lines.</w:t>
      </w:r>
    </w:p>
    <w:p>
      <w:pPr>
        <w:numPr>
          <w:ilvl w:val="0"/>
          <w:numId w:val="1001"/>
        </w:numPr>
        <w:pStyle w:val="Compact"/>
      </w:pPr>
      <w:r>
        <w:rPr>
          <w:bCs/>
          <w:b/>
        </w:rPr>
        <w:t xml:space="preserve">Sustainable Energy Systems:</w:t>
      </w:r>
      <w:r>
        <w:t xml:space="preserve"> </w:t>
      </w:r>
      <w:r>
        <w:t xml:space="preserve">Vietnam Ho Chi Minh City faces challenges regarding power stability during peak heat. Engineers are pivotal in integrating solar energy solutions and smart grid technologies to manage load balancing efficiently.</w:t>
      </w:r>
    </w:p>
    <w:p>
      <w:pPr>
        <w:numPr>
          <w:ilvl w:val="0"/>
          <w:numId w:val="1001"/>
        </w:numPr>
        <w:pStyle w:val="Compact"/>
      </w:pPr>
      <w:r>
        <w:rPr>
          <w:bCs/>
          <w:b/>
        </w:rPr>
        <w:t xml:space="preserve">Telco Infrastructure:</w:t>
      </w:r>
      <w:r>
        <w:t xml:space="preserve"> </w:t>
      </w:r>
      <w:r>
        <w:t xml:space="preserve">The rollout of 5G networks requires rigorous signal optimization and hardware maintenance, a task squarely falling within the domain of the modern electronics engineer.</w:t>
      </w:r>
    </w:p>
    <w:p>
      <w:pPr>
        <w:pStyle w:val="FirstParagraph"/>
      </w:pPr>
      <w:r>
        <w:t xml:space="preserve">The electronics engineer in Vietnam Ho Chi Minh City acts as a bridge between legacy systems and cutting-edge technology. They must often troubleshoot older infrastructure while simultaneously implementing Industry 4.0 solutions, requiring a versatile skill set that combines hardware diagnostics with software integration.</w:t>
      </w:r>
    </w:p>
    <w:bookmarkEnd w:id="21"/>
    <w:bookmarkStart w:id="22" w:name="Xb9f3b5eda471ce0f4ffd0aeb4dfb442d51ae73c"/>
    <w:p>
      <w:pPr>
        <w:pStyle w:val="Heading2"/>
      </w:pPr>
      <w:r>
        <w:t xml:space="preserve">III. Educational and Professional Landscape</w:t>
      </w:r>
    </w:p>
    <w:p>
      <w:pPr>
        <w:pStyle w:val="FirstParagraph"/>
      </w:pPr>
      <w:r>
        <w:t xml:space="preserve">The educational foundation for the electronics engineer in Vietnam Ho Chi Minh City has evolved significantly over the past two decades. Universities such as the University of Technology (VNU-HCM) and RMIT University Vietnam have introduced curricula that align closely with international standards, particularly focusing on embedded systems, telecommunications, and microelectronics.</w:t>
      </w:r>
    </w:p>
    <w:p>
      <w:pPr>
        <w:pStyle w:val="BodyText"/>
      </w:pPr>
      <w:r>
        <w:t xml:space="preserve">However, a gap remains between academic theory and industrial application. Consequently, the most successful electronics engineers in Vietnam Ho Chi Minh City are those who engage in continuous professional development. They often pursue certifications from global bodies like IEEE (Institute of Electrical and Electronics Engineers) to ensure their skills remain competitive against regional peers in Malaysia and Thailand.</w:t>
      </w:r>
    </w:p>
    <w:p>
      <w:pPr>
        <w:pStyle w:val="BodyText"/>
      </w:pPr>
      <w:r>
        <w:t xml:space="preserve">For foreign professionals or expatriates considering this market, the requirement for an</w:t>
      </w:r>
      <w:r>
        <w:t xml:space="preserve"> </w:t>
      </w:r>
      <w:r>
        <w:rPr>
          <w:bCs/>
          <w:b/>
        </w:rPr>
        <w:t xml:space="preserve">Electronics Engineer</w:t>
      </w:r>
      <w:r>
        <w:t xml:space="preserve"> </w:t>
      </w:r>
      <w:r>
        <w:t xml:space="preserve">is not just technical proficiency but also cross-cultural communication. The engineering teams in Vietnam Ho Chi Minh City are increasingly multicultural, necessitating fluency in both English and Vietnamese to effectively manage supply chain logistics and local labor forces.</w:t>
      </w:r>
    </w:p>
    <w:bookmarkEnd w:id="22"/>
    <w:bookmarkStart w:id="23" w:name="iv.-challenges-and-opportunities"/>
    <w:p>
      <w:pPr>
        <w:pStyle w:val="Heading2"/>
      </w:pPr>
      <w:r>
        <w:t xml:space="preserve">IV. Challenges and Opportunities</w:t>
      </w:r>
    </w:p>
    <w:p>
      <w:pPr>
        <w:pStyle w:val="FirstParagraph"/>
      </w:pPr>
      <w:r>
        <w:t xml:space="preserve">The path for an electronics engineer in this region is not without its hurdles. Infrastructure challenges, such as intermittent power supplies in older districts of Vietnam Ho Chi Minh City, require engineers to design robust systems with high tolerance for voltage fluctuations.</w:t>
      </w:r>
    </w:p>
    <w:p>
      <w:pPr>
        <w:pStyle w:val="BodyText"/>
      </w:pPr>
      <w:r>
        <w:t xml:space="preserve">Furthermore, the talent war is intense. As global supply chains diversify away from single-source dependencies (a trend known as "China Plus One"), multinational corporations are aggressively recruiting top engineering talent in Vietnam Ho Chi Minh City. This has led to a surge in salary expectations for skilled electronics engineers and created opportunities for remote work with international firms.</w:t>
      </w:r>
    </w:p>
    <w:p>
      <w:pPr>
        <w:pStyle w:val="BodyText"/>
      </w:pPr>
      <w:r>
        <w:t xml:space="preserve">Despite these challenges, the opportunities are profound. The city is positioning itself as a hub for semiconductor packaging and testing, following the initial wave of assembly plants. This shift means that future roles will involve higher-level design validation and quality assurance, offering career longevity and growth potential that was unavailable ten years ago.</w:t>
      </w:r>
    </w:p>
    <w:bookmarkEnd w:id="23"/>
    <w:bookmarkStart w:id="24" w:name="Xb8094b50aec9aab75ff63e77627fa6c703d3b68"/>
    <w:p>
      <w:pPr>
        <w:pStyle w:val="Heading2"/>
      </w:pPr>
      <w:r>
        <w:t xml:space="preserve">V. Conclusion: A Critical Component of Modern Vietnam Ho Chi Minh City</w:t>
      </w:r>
    </w:p>
    <w:p>
      <w:pPr>
        <w:pStyle w:val="FirstParagraph"/>
      </w:pPr>
      <w:r>
        <w:t xml:space="preserve">In conclusion, the narrative of technology in Southeast Asia is being rewritten by the contributions of the electronics engineer. In Vietnam Ho Chi Minh City, this professional is more than a technician; they are an architect of modernity. From ensuring the reliability of smart city grids to optimizing high-speed manufacturing processes, their work directly impacts the economic vitality and technological sovereignty of the nation.</w:t>
      </w:r>
    </w:p>
    <w:p>
      <w:pPr>
        <w:pStyle w:val="BodyText"/>
      </w:pPr>
      <w:r>
        <w:t xml:space="preserve">For students and professionals alike, understanding the specific dynamics of Vietnam Ho Chi Minh City is essential for those looking to specialize in global electronics engineering. The region offers a unique blend of rapid growth, cultural richness, and technical challenge. It represents a frontier where an electronics engineer can have immediate, tangible impacts on society while building a globally relevant career.</w:t>
      </w:r>
    </w:p>
    <w:p>
      <w:pPr>
        <w:pStyle w:val="BodyText"/>
      </w:pPr>
      <w:r>
        <w:t xml:space="preserve">This book report underscores that the future of electronics is not centralized solely in the West or East Asia's traditional giants but is increasingly decentralized to vibrant hubs like Vietnam Ho Chi Minh City. The electronics engineer who embraces this environment will find themselves at the forefront of a technological renaissance.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Electronic Pulse of Vietnam Ho Chi Minh City</dc:title>
  <dc:creator/>
  <dc:language>en</dc:language>
  <cp:keywords/>
  <dcterms:created xsi:type="dcterms:W3CDTF">2026-07-29T19:38:04Z</dcterms:created>
  <dcterms:modified xsi:type="dcterms:W3CDTF">2026-07-29T19:38:04Z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