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Canada,</w:t>
      </w:r>
      <w:r>
        <w:t xml:space="preserve"> </w:t>
      </w:r>
      <w:r>
        <w:t xml:space="preserve">Toronto</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Comprehensive Analysis of the Environmental Engineering Profession</w:t>
      </w:r>
      <w:r>
        <w:br/>
      </w:r>
      <w:r>
        <w:rPr>
          <w:bCs/>
          <w:b/>
        </w:rPr>
        <w:t xml:space="preserve">Drafting Location:</w:t>
      </w:r>
      <w:r>
        <w:t xml:space="preserve"> </w:t>
      </w:r>
      <w:r>
        <w:t xml:space="preserve">Canada, Toronto</w:t>
      </w:r>
    </w:p>
    <w:bookmarkStart w:id="29" w:name="Xc9f84c3e6c27b410e810e3fc88bca80b3bdc5c7"/>
    <w:p>
      <w:pPr>
        <w:pStyle w:val="Heading1"/>
      </w:pPr>
      <w:r>
        <w:t xml:space="preserve">The Guardian of the Green Metropolis: A Book Report on Environmental Engineering in Canada, Toronto</w:t>
      </w:r>
    </w:p>
    <w:bookmarkStart w:id="20" w:name="i.-introduction-and-contextual-framework"/>
    <w:p>
      <w:pPr>
        <w:pStyle w:val="Heading2"/>
      </w:pPr>
      <w:r>
        <w:t xml:space="preserve">I. Introduction and Contextual Framework</w:t>
      </w:r>
    </w:p>
    <w:p>
      <w:pPr>
        <w:pStyle w:val="FirstParagraph"/>
      </w:pPr>
      <w:r>
        <w:t xml:space="preserve">This report serves as a critical examination of the vital profession known as the</w:t>
      </w:r>
      <w:r>
        <w:t xml:space="preserve"> </w:t>
      </w:r>
      <w:r>
        <w:rPr>
          <w:bCs/>
          <w:b/>
        </w:rPr>
        <w:t xml:space="preserve">Environmental Engineer</w:t>
      </w:r>
      <w:r>
        <w:t xml:space="preserve">, specifically contextualized within the urban and regulatory landscape of</w:t>
      </w:r>
      <w:r>
        <w:t xml:space="preserve"> </w:t>
      </w:r>
      <w:r>
        <w:rPr>
          <w:bCs/>
          <w:b/>
        </w:rPr>
        <w:t xml:space="preserve">Canada, Toronto</w:t>
      </w:r>
      <w:r>
        <w:t xml:space="preserve">. The purpose of this analysis is to elucidate how technical expertise intersects with municipal governance, ecological preservation, and public health in one of North America’s most densely populated metropolitan areas. By treating the city itself as a complex living system, we can better understand the necessity and impact of environmental engineering solutions in</w:t>
      </w:r>
      <w:r>
        <w:t xml:space="preserve"> </w:t>
      </w:r>
      <w:r>
        <w:rPr>
          <w:bCs/>
          <w:b/>
        </w:rPr>
        <w:t xml:space="preserve">Canada, Toronto</w:t>
      </w:r>
      <w:r>
        <w:t xml:space="preserve">.</w:t>
      </w:r>
      <w:r>
        <w:t xml:space="preserve"> </w:t>
      </w:r>
      <w:r>
        <w:t xml:space="preserve">The modern city is not merely a collection of buildings but an intricate network of water systems, waste management infrastructures, air quality monitoring stations, and energy grids. In this ecosystem, the</w:t>
      </w:r>
      <w:r>
        <w:t xml:space="preserve"> </w:t>
      </w:r>
      <w:r>
        <w:rPr>
          <w:bCs/>
          <w:b/>
        </w:rPr>
        <w:t xml:space="preserve">Environmental Engineer</w:t>
      </w:r>
      <w:r>
        <w:t xml:space="preserve"> </w:t>
      </w:r>
      <w:r>
        <w:t xml:space="preserve">acts as the primary architect of sustainability. This book report synthesizes current industry standards, municipal bylaws applicable in</w:t>
      </w:r>
      <w:r>
        <w:t xml:space="preserve"> </w:t>
      </w:r>
      <w:r>
        <w:rPr>
          <w:bCs/>
          <w:b/>
        </w:rPr>
        <w:t xml:space="preserve">Canada, Toronto</w:t>
      </w:r>
      <w:r>
        <w:t xml:space="preserve">, and theoretical frameworks regarding urban ecology to provide a comprehensive overview of the field.</w:t>
      </w:r>
    </w:p>
    <w:bookmarkEnd w:id="20"/>
    <w:bookmarkStart w:id="21" w:name="Xfc49bda405cb620b3538bb2de04f36abec91281"/>
    <w:p>
      <w:pPr>
        <w:pStyle w:val="Heading2"/>
      </w:pPr>
      <w:r>
        <w:t xml:space="preserve">II. The Core Mandate: Defining the Environmental Engineer</w:t>
      </w:r>
    </w:p>
    <w:p>
      <w:pPr>
        <w:pStyle w:val="FirstParagraph"/>
      </w:pPr>
      <w:r>
        <w:t xml:space="preserve">At its core, an</w:t>
      </w:r>
      <w:r>
        <w:t xml:space="preserve"> </w:t>
      </w:r>
      <w:r>
        <w:rPr>
          <w:bCs/>
          <w:b/>
        </w:rPr>
        <w:t xml:space="preserve">Environmental Engineer</w:t>
      </w:r>
      <w:r>
        <w:t xml:space="preserve"> </w:t>
      </w:r>
      <w:r>
        <w:t xml:space="preserve">applies principles of engineering, soil science, biology, and chemistry to solve environmental problems. While general civil engineers focus on the structural integrity of infrastructure, the</w:t>
      </w:r>
      <w:r>
        <w:t xml:space="preserve"> </w:t>
      </w:r>
      <w:r>
        <w:rPr>
          <w:bCs/>
          <w:b/>
        </w:rPr>
        <w:t xml:space="preserve">Environmental Engineer</w:t>
      </w:r>
      <w:r>
        <w:t xml:space="preserve"> </w:t>
      </w:r>
      <w:r>
        <w:t xml:space="preserve">focuses on the interaction between that infrastructure and the natural world. In</w:t>
      </w:r>
      <w:r>
        <w:t xml:space="preserve"> </w:t>
      </w:r>
      <w:r>
        <w:rPr>
          <w:bCs/>
          <w:b/>
        </w:rPr>
        <w:t xml:space="preserve">Canada, Toronto</w:t>
      </w:r>
      <w:r>
        <w:t xml:space="preserve">, this distinction is crucial due to strict provincial regulations under the Ontario Environmental Protection Act and federal guidelines enforced by Environment and Climate Change Canada.</w:t>
      </w:r>
      <w:r>
        <w:t xml:space="preserve"> </w:t>
      </w:r>
      <w:r>
        <w:t xml:space="preserve">The role extends beyond remediation; it is heavily proactive. Today’s</w:t>
      </w:r>
      <w:r>
        <w:t xml:space="preserve"> </w:t>
      </w:r>
      <w:r>
        <w:rPr>
          <w:bCs/>
          <w:b/>
        </w:rPr>
        <w:t xml:space="preserve">Environmental Engineer</w:t>
      </w:r>
      <w:r>
        <w:t xml:space="preserve"> </w:t>
      </w:r>
      <w:r>
        <w:t xml:space="preserve">in a metropolitan hub like</w:t>
      </w:r>
      <w:r>
        <w:t xml:space="preserve"> </w:t>
      </w:r>
      <w:r>
        <w:rPr>
          <w:bCs/>
          <w:b/>
        </w:rPr>
        <w:t xml:space="preserve">Canada, Toronto</w:t>
      </w:r>
      <w:r>
        <w:t xml:space="preserve">, is tasked with designing systems that prevent pollution before it occurs. This includes the development of green building technologies, the optimization of wastewater treatment processes at facilities such as the R.J. Evans Treatment Plant, and the planning of resilient infrastructure capable of withstanding climate change-induced weather events.</w:t>
      </w:r>
    </w:p>
    <w:bookmarkEnd w:id="21"/>
    <w:bookmarkStart w:id="25" w:name="X90133628cfd9ec16f5495768a74d9ef29ee7cba"/>
    <w:p>
      <w:pPr>
        <w:pStyle w:val="Heading2"/>
      </w:pPr>
      <w:r>
        <w:t xml:space="preserve">III. The Specific Context: Environmental Challenges in Canada, Toronto</w:t>
      </w:r>
    </w:p>
    <w:p>
      <w:pPr>
        <w:pStyle w:val="FirstParagraph"/>
      </w:pPr>
      <w:r>
        <w:t xml:space="preserve">To understand the utility of an</w:t>
      </w:r>
      <w:r>
        <w:t xml:space="preserve"> </w:t>
      </w:r>
      <w:r>
        <w:rPr>
          <w:bCs/>
          <w:b/>
        </w:rPr>
        <w:t xml:space="preserve">Environmental Engineer</w:t>
      </w:r>
      <w:r>
        <w:t xml:space="preserve">, one must first understand the specific environmental pressures faced by</w:t>
      </w:r>
      <w:r>
        <w:t xml:space="preserve"> </w:t>
      </w:r>
      <w:r>
        <w:rPr>
          <w:bCs/>
          <w:b/>
        </w:rPr>
        <w:t xml:space="preserve">Canada, Toronto</w:t>
      </w:r>
      <w:r>
        <w:t xml:space="preserve">. As a major hub on the shores of Lake Ontario, a Great Lake that provides drinking water for millions,</w:t>
      </w:r>
      <w:r>
        <w:t xml:space="preserve"> </w:t>
      </w:r>
      <w:r>
        <w:rPr>
          <w:bCs/>
          <w:b/>
        </w:rPr>
        <w:t xml:space="preserve">Canada, Toronto</w:t>
      </w:r>
      <w:r>
        <w:t xml:space="preserve">'s water security is paramount. The</w:t>
      </w:r>
      <w:r>
        <w:t xml:space="preserve"> </w:t>
      </w:r>
      <w:r>
        <w:rPr>
          <w:bCs/>
          <w:b/>
        </w:rPr>
        <w:t xml:space="preserve">Environmental Engineer</w:t>
      </w:r>
      <w:r>
        <w:t xml:space="preserve"> </w:t>
      </w:r>
      <w:r>
        <w:t xml:space="preserve">plays a pivotal role here.</w:t>
      </w:r>
    </w:p>
    <w:bookmarkStart w:id="22" w:name="X35a8cce557dd9c0254550a66321dec63434918d"/>
    <w:p>
      <w:pPr>
        <w:pStyle w:val="Heading3"/>
      </w:pPr>
      <w:r>
        <w:t xml:space="preserve">A. Water Resource Management in Canada, Toronto</w:t>
      </w:r>
    </w:p>
    <w:p>
      <w:pPr>
        <w:pStyle w:val="FirstParagraph"/>
      </w:pPr>
      <w:r>
        <w:t xml:space="preserve">The synergy between urban development and the preservation of Lake Ontario is managed through complex engineering projects. In</w:t>
      </w:r>
      <w:r>
        <w:t xml:space="preserve"> </w:t>
      </w:r>
      <w:r>
        <w:rPr>
          <w:bCs/>
          <w:b/>
        </w:rPr>
        <w:t xml:space="preserve">Canada, Toronto</w:t>
      </w:r>
      <w:r>
        <w:t xml:space="preserve">, stormwater management is a critical concern due to the high volume of impervious surfaces (concrete and asphalt). Runoff from these surfaces carries pollutants directly into local waterways.</w:t>
      </w:r>
      <w:r>
        <w:t xml:space="preserve"> </w:t>
      </w:r>
      <w:r>
        <w:rPr>
          <w:bCs/>
          <w:b/>
        </w:rPr>
        <w:t xml:space="preserve">Environmental Engineers</w:t>
      </w:r>
      <w:r>
        <w:t xml:space="preserve"> </w:t>
      </w:r>
      <w:r>
        <w:t xml:space="preserve">in this region design bio-retention cells, permeable pavements, and underground storage tanks to mitigate flooding and filter contaminants. This technical oversight ensures that</w:t>
      </w:r>
      <w:r>
        <w:t xml:space="preserve"> </w:t>
      </w:r>
      <w:r>
        <w:rPr>
          <w:bCs/>
          <w:b/>
        </w:rPr>
        <w:t xml:space="preserve">Canada, Toronto</w:t>
      </w:r>
      <w:r>
        <w:t xml:space="preserve"> </w:t>
      </w:r>
      <w:r>
        <w:t xml:space="preserve">meets its commitments under the Canada-US Great Lakes Water Quality Agreement.</w:t>
      </w:r>
    </w:p>
    <w:bookmarkEnd w:id="22"/>
    <w:bookmarkStart w:id="23" w:name="b.-air-quality-and-urban-density"/>
    <w:p>
      <w:pPr>
        <w:pStyle w:val="Heading3"/>
      </w:pPr>
      <w:r>
        <w:t xml:space="preserve">B. Air Quality and Urban Density</w:t>
      </w:r>
    </w:p>
    <w:p>
      <w:pPr>
        <w:pStyle w:val="FirstParagraph"/>
      </w:pPr>
      <w:r>
        <w:t xml:space="preserve">With a dense urban core in</w:t>
      </w:r>
      <w:r>
        <w:t xml:space="preserve"> </w:t>
      </w:r>
      <w:r>
        <w:rPr>
          <w:bCs/>
          <w:b/>
        </w:rPr>
        <w:t xml:space="preserve">Canada, Toronto</w:t>
      </w:r>
      <w:r>
        <w:t xml:space="preserve">, air quality management is another primary domain for the</w:t>
      </w:r>
      <w:r>
        <w:t xml:space="preserve"> </w:t>
      </w:r>
      <w:r>
        <w:rPr>
          <w:bCs/>
          <w:b/>
        </w:rPr>
        <w:t xml:space="preserve">Environmental Engineer</w:t>
      </w:r>
      <w:r>
        <w:t xml:space="preserve">. The integration of low-emission zones, traffic flow optimization to reduce idling emissions, and industrial emission monitoring are all tasks that require specialized engineering knowledge. In</w:t>
      </w:r>
      <w:r>
        <w:t xml:space="preserve"> </w:t>
      </w:r>
      <w:r>
        <w:rPr>
          <w:bCs/>
          <w:b/>
        </w:rPr>
        <w:t xml:space="preserve">Canada, Toronto</w:t>
      </w:r>
      <w:r>
        <w:t xml:space="preserve">, engineers work closely with city planners to ensure that new developments meet strict air quality standards set by the Ministry of the Environment, Conservation and Parks.</w:t>
      </w:r>
    </w:p>
    <w:bookmarkEnd w:id="23"/>
    <w:bookmarkStart w:id="24" w:name="c.-waste-management-and-circular-economy"/>
    <w:p>
      <w:pPr>
        <w:pStyle w:val="Heading3"/>
      </w:pPr>
      <w:r>
        <w:t xml:space="preserve">C. Waste Management and Circular Economy</w:t>
      </w:r>
    </w:p>
    <w:p>
      <w:pPr>
        <w:pStyle w:val="FirstParagraph"/>
      </w:pPr>
      <w:r>
        <w:rPr>
          <w:bCs/>
          <w:b/>
        </w:rPr>
        <w:t xml:space="preserve">Canada, Toronto</w:t>
      </w:r>
      <w:r>
        <w:t xml:space="preserve"> </w:t>
      </w:r>
      <w:r>
        <w:t xml:space="preserve">has aggressive goals regarding waste diversion from landfills. The</w:t>
      </w:r>
      <w:r>
        <w:t xml:space="preserve"> </w:t>
      </w:r>
      <w:r>
        <w:rPr>
          <w:bCs/>
          <w:b/>
        </w:rPr>
        <w:t xml:space="preserve">Environmental Engineer</w:t>
      </w:r>
      <w:r>
        <w:t xml:space="preserve"> </w:t>
      </w:r>
      <w:r>
        <w:t xml:space="preserve">is responsible for designing efficient waste collection logistics, anaerobic digesters for organic waste (such as the Green Bin program), and recycling facilities. By transforming waste into energy or reusable materials, the</w:t>
      </w:r>
      <w:r>
        <w:t xml:space="preserve"> </w:t>
      </w:r>
      <w:r>
        <w:rPr>
          <w:bCs/>
          <w:b/>
        </w:rPr>
        <w:t xml:space="preserve">Environmental Engineer</w:t>
      </w:r>
      <w:r>
        <w:t xml:space="preserve"> </w:t>
      </w:r>
      <w:r>
        <w:t xml:space="preserve">directly contributes to the sustainability metrics of</w:t>
      </w:r>
      <w:r>
        <w:t xml:space="preserve"> </w:t>
      </w:r>
      <w:r>
        <w:rPr>
          <w:bCs/>
          <w:b/>
        </w:rPr>
        <w:t xml:space="preserve">Canada, Toronto</w:t>
      </w:r>
      <w:r>
        <w:t xml:space="preserve">, reducing the city's carbon footprint significantly.</w:t>
      </w:r>
    </w:p>
    <w:bookmarkEnd w:id="24"/>
    <w:bookmarkEnd w:id="25"/>
    <w:bookmarkStart w:id="26" w:name="X04eba7c3046e76cd630e82ef6a452767d7a248c"/>
    <w:p>
      <w:pPr>
        <w:pStyle w:val="Heading2"/>
      </w:pPr>
      <w:r>
        <w:t xml:space="preserve">IV. Regulatory and Ethical Considerations in Canada, Toronto</w:t>
      </w:r>
    </w:p>
    <w:p>
      <w:pPr>
        <w:pStyle w:val="FirstParagraph"/>
      </w:pPr>
      <w:r>
        <w:t xml:space="preserve">The practice of environmental engineering in</w:t>
      </w:r>
      <w:r>
        <w:t xml:space="preserve"> </w:t>
      </w:r>
      <w:r>
        <w:rPr>
          <w:bCs/>
          <w:b/>
        </w:rPr>
        <w:t xml:space="preserve">Canada, Toronto</w:t>
      </w:r>
      <w:r>
        <w:t xml:space="preserve"> </w:t>
      </w:r>
      <w:r>
        <w:t xml:space="preserve">is not conducted in a vacuum; it is governed by a rigorous framework of laws and ethical standards. Engineers practicing in</w:t>
      </w:r>
      <w:r>
        <w:t xml:space="preserve"> </w:t>
      </w:r>
      <w:r>
        <w:rPr>
          <w:bCs/>
          <w:b/>
        </w:rPr>
        <w:t xml:space="preserve">Canada, Toronto</w:t>
      </w:r>
      <w:r>
        <w:t xml:space="preserve">, must be licensed Professional Engineers (P.Eng.) with the Association of Professional Engineers and Geoscientists of Ontario (APEGO). This licensure ensures that every</w:t>
      </w:r>
      <w:r>
        <w:t xml:space="preserve"> </w:t>
      </w:r>
      <w:r>
        <w:rPr>
          <w:bCs/>
          <w:b/>
        </w:rPr>
        <w:t xml:space="preserve">Environmental Engineer</w:t>
      </w:r>
      <w:r>
        <w:t xml:space="preserve"> </w:t>
      </w:r>
      <w:r>
        <w:t xml:space="preserve">adhering to professional standards is held accountable for their technical decisions.</w:t>
      </w:r>
      <w:r>
        <w:t xml:space="preserve"> </w:t>
      </w:r>
      <w:r>
        <w:t xml:space="preserve">Furthermore, Indigenous rights and reconciliation are increasingly central to engineering projects in</w:t>
      </w:r>
      <w:r>
        <w:t xml:space="preserve"> </w:t>
      </w:r>
      <w:r>
        <w:rPr>
          <w:bCs/>
          <w:b/>
        </w:rPr>
        <w:t xml:space="preserve">Canada, Toronto</w:t>
      </w:r>
      <w:r>
        <w:t xml:space="preserve">. An effective</w:t>
      </w:r>
      <w:r>
        <w:t xml:space="preserve"> </w:t>
      </w:r>
      <w:r>
        <w:rPr>
          <w:bCs/>
          <w:b/>
        </w:rPr>
        <w:t xml:space="preserve">Environmental Engineer</w:t>
      </w:r>
      <w:r>
        <w:t xml:space="preserve"> </w:t>
      </w:r>
      <w:r>
        <w:t xml:space="preserve">must engage with local First Nations communities, recognizing traditional land stewardship practices. This cultural competency is essential for designing projects in</w:t>
      </w:r>
      <w:r>
        <w:t xml:space="preserve"> </w:t>
      </w:r>
      <w:r>
        <w:rPr>
          <w:bCs/>
          <w:b/>
        </w:rPr>
        <w:t xml:space="preserve">Canada, Toronto</w:t>
      </w:r>
      <w:r>
        <w:t xml:space="preserve"> </w:t>
      </w:r>
      <w:r>
        <w:t xml:space="preserve">that respect the historical and ongoing relationship between Indigenous peoples and the land.</w:t>
      </w:r>
    </w:p>
    <w:bookmarkEnd w:id="26"/>
    <w:bookmarkStart w:id="27" w:name="Xef0742f93b69bb1f5de2fe21005621035e212a3"/>
    <w:p>
      <w:pPr>
        <w:pStyle w:val="Heading2"/>
      </w:pPr>
      <w:r>
        <w:t xml:space="preserve">V. Future Outlook: Sustainability in Canada, Toronto</w:t>
      </w:r>
    </w:p>
    <w:p>
      <w:pPr>
        <w:pStyle w:val="FirstParagraph"/>
      </w:pPr>
      <w:r>
        <w:t xml:space="preserve">Looking toward the future, the role of the</w:t>
      </w:r>
      <w:r>
        <w:t xml:space="preserve"> </w:t>
      </w:r>
      <w:r>
        <w:rPr>
          <w:bCs/>
          <w:b/>
        </w:rPr>
        <w:t xml:space="preserve">Environmental Engineer</w:t>
      </w:r>
      <w:r>
        <w:t xml:space="preserve"> </w:t>
      </w:r>
      <w:r>
        <w:t xml:space="preserve">in</w:t>
      </w:r>
      <w:r>
        <w:t xml:space="preserve"> </w:t>
      </w:r>
      <w:r>
        <w:rPr>
          <w:bCs/>
          <w:b/>
        </w:rPr>
        <w:t xml:space="preserve">Canada, Toronto</w:t>
      </w:r>
      <w:r>
        <w:t xml:space="preserve">, is expanding into smart city technologies. The integration of IoT (Internet of Things) sensors to monitor water quality in real-time or to optimize energy consumption in municipal buildings represents the next frontier. In</w:t>
      </w:r>
      <w:r>
        <w:t xml:space="preserve"> </w:t>
      </w:r>
      <w:r>
        <w:rPr>
          <w:bCs/>
          <w:b/>
        </w:rPr>
        <w:t xml:space="preserve">Canada, Toronto</w:t>
      </w:r>
      <w:r>
        <w:t xml:space="preserve">, initiatives like the "One Water" plan aim to treat water as a continuous resource, a concept that requires innovative engineering solutions.</w:t>
      </w:r>
      <w:r>
        <w:t xml:space="preserve"> </w:t>
      </w:r>
      <w:r>
        <w:t xml:space="preserve">Climate adaptation is also critical. As extreme weather events become more frequent,</w:t>
      </w:r>
      <w:r>
        <w:t xml:space="preserve"> </w:t>
      </w:r>
      <w:r>
        <w:rPr>
          <w:bCs/>
          <w:b/>
        </w:rPr>
        <w:t xml:space="preserve">Environmental Engineers</w:t>
      </w:r>
      <w:r>
        <w:t xml:space="preserve"> </w:t>
      </w:r>
      <w:r>
        <w:t xml:space="preserve">in</w:t>
      </w:r>
      <w:r>
        <w:t xml:space="preserve"> </w:t>
      </w:r>
      <w:r>
        <w:rPr>
          <w:bCs/>
          <w:b/>
        </w:rPr>
        <w:t xml:space="preserve">Canada, Toronto</w:t>
      </w:r>
      <w:r>
        <w:t xml:space="preserve">, are redesigning infrastructure to be flood-resilient and heat-resistant. This includes expanding green spaces to combat the urban heat island effect and reinforcing sewage systems to handle heavy rainfall events without overflow.</w:t>
      </w:r>
    </w:p>
    <w:bookmarkEnd w:id="27"/>
    <w:bookmarkStart w:id="28" w:name="vi.-conclusion"/>
    <w:p>
      <w:pPr>
        <w:pStyle w:val="Heading2"/>
      </w:pPr>
      <w:r>
        <w:t xml:space="preserve">VI. Conclusion</w:t>
      </w:r>
    </w:p>
    <w:p>
      <w:pPr>
        <w:pStyle w:val="FirstParagraph"/>
      </w:pPr>
      <w:r>
        <w:t xml:space="preserve">In conclusion, the</w:t>
      </w:r>
      <w:r>
        <w:t xml:space="preserve"> </w:t>
      </w:r>
      <w:r>
        <w:rPr>
          <w:bCs/>
          <w:b/>
        </w:rPr>
        <w:t xml:space="preserve">Environmental Engineer</w:t>
      </w:r>
      <w:r>
        <w:t xml:space="preserve"> </w:t>
      </w:r>
      <w:r>
        <w:t xml:space="preserve">is an indispensable figure in the sustainable development of modern metropolises. Within the specific context of</w:t>
      </w:r>
      <w:r>
        <w:t xml:space="preserve"> </w:t>
      </w:r>
      <w:r>
        <w:rPr>
          <w:bCs/>
          <w:b/>
        </w:rPr>
        <w:t xml:space="preserve">Canada, Toronto</w:t>
      </w:r>
      <w:r>
        <w:t xml:space="preserve">, this profession bridges the gap between rapid urban growth and ecological preservation. Through meticulous water management, air quality control, waste reduction strategies, and adherence to strict regulatory frameworks in</w:t>
      </w:r>
      <w:r>
        <w:t xml:space="preserve"> </w:t>
      </w:r>
      <w:r>
        <w:rPr>
          <w:bCs/>
          <w:b/>
        </w:rPr>
        <w:t xml:space="preserve">Canada, Toronto</w:t>
      </w:r>
      <w:r>
        <w:t xml:space="preserve">, these professionals ensure that the city remains livable for current and future generations.</w:t>
      </w:r>
      <w:r>
        <w:t xml:space="preserve"> </w:t>
      </w:r>
      <w:r>
        <w:t xml:space="preserve">The study of this field reveals that engineering is not just about concrete and steel; it is about balance. For</w:t>
      </w:r>
      <w:r>
        <w:t xml:space="preserve"> </w:t>
      </w:r>
      <w:r>
        <w:rPr>
          <w:bCs/>
          <w:b/>
        </w:rPr>
        <w:t xml:space="preserve">Canada, Toronto</w:t>
      </w:r>
      <w:r>
        <w:t xml:space="preserve">, achieving this balance is a continuous process driven by the ingenuity and dedication of its</w:t>
      </w:r>
      <w:r>
        <w:t xml:space="preserve"> </w:t>
      </w:r>
      <w:r>
        <w:rPr>
          <w:bCs/>
          <w:b/>
        </w:rPr>
        <w:t xml:space="preserve">Environmental Engineers</w:t>
      </w:r>
      <w:r>
        <w:t xml:space="preserve">. As challenges grow in complexity, so too will the role of these engineers, making their contribution to</w:t>
      </w:r>
      <w:r>
        <w:t xml:space="preserve"> </w:t>
      </w:r>
      <w:r>
        <w:rPr>
          <w:bCs/>
          <w:b/>
        </w:rPr>
        <w:t xml:space="preserve">Canada, Toronto</w:t>
      </w:r>
      <w:r>
        <w:t xml:space="preserve">'s future both critical and profound.</w:t>
      </w:r>
    </w:p>
    <w:p>
      <w:r>
        <w:pict>
          <v:rect style="width:0;height:1.5pt" o:hralign="center" o:hrstd="t" o:hr="t"/>
        </w:pict>
      </w:r>
    </w:p>
    <w:p>
      <w:pPr>
        <w:pStyle w:val="FirstParagraph"/>
      </w:pPr>
      <w:r>
        <w:rPr>
          <w:iCs/>
          <w:i/>
        </w:rPr>
        <w:t xml:space="preserve">This report was generated with a focus on the specific needs and context of Canada, Toronto.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Environmental Engineer in Canada, Toronto</dc:title>
  <dc:creator/>
  <cp:keywords/>
  <dcterms:created xsi:type="dcterms:W3CDTF">2026-07-29T07:42:42Z</dcterms:created>
  <dcterms:modified xsi:type="dcterms:W3CDTF">2026-07-29T07:42:42Z</dcterms:modified>
</cp:coreProperties>
</file>

<file path=docProps/custom.xml><?xml version="1.0" encoding="utf-8"?>
<Properties xmlns="http://schemas.openxmlformats.org/officeDocument/2006/custom-properties" xmlns:vt="http://schemas.openxmlformats.org/officeDocument/2006/docPropsVTypes"/>
</file>