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5" w:name="Xa0f09231b6c750f6b3733e553808c179ad5dbcd"/>
    <w:p>
      <w:pPr>
        <w:pStyle w:val="Heading1"/>
      </w:pPr>
      <w:r>
        <w:t xml:space="preserve">The Role of the Environmental Engineer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and Environmental Engineering</w:t>
      </w:r>
      <w:r>
        <w:br/>
      </w:r>
      <w:r>
        <w:rPr>
          <w:bCs/>
          <w:b/>
        </w:rPr>
        <w:t xml:space="preserve">From:</w:t>
      </w:r>
      <w:r>
        <w:t xml:space="preserve"> </w:t>
      </w:r>
      <w:r>
        <w:t xml:space="preserve">Senior Analyst</w:t>
      </w:r>
      <w:r>
        <w:br/>
      </w:r>
      <w:r>
        <w:rPr>
          <w:bCs/>
          <w:b/>
        </w:rPr>
        <w:t xml:space="preserve">Subject:</w:t>
      </w:r>
      <w:r>
        <w:t xml:space="preserve">A Comprehensive Analysis of Environmental Engineering Practices in China Guangzhou</w:t>
      </w:r>
    </w:p>
    <w:bookmarkStart w:id="20" w:name="introduction"/>
    <w:p>
      <w:pPr>
        <w:pStyle w:val="Heading2"/>
      </w:pPr>
      <w:r>
        <w:t xml:space="preserve">Introduction</w:t>
      </w:r>
    </w:p>
    <w:p>
      <w:pPr>
        <w:pStyle w:val="FirstParagraph"/>
      </w:pPr>
      <w:r>
        <w:br/>
      </w:r>
      <w:r>
        <w:t xml:space="preserve">The rapid urbanization and industrial expansion that have characterized the People's Republic of China over the past few decades have brought with them significant environmental challenges. Among these, the city of</w:t>
      </w:r>
      <w:r>
        <w:t xml:space="preserve"> </w:t>
      </w:r>
      <w:r>
        <w:rPr>
          <w:bCs/>
          <w:b/>
        </w:rPr>
        <w:t xml:space="preserve">China Guangzhou</w:t>
      </w:r>
      <w:r>
        <w:t xml:space="preserve">, a vibrant metropolis and a crucial economic hub in the Pearl River Delta region, stands out as both a beneficiary of growth and a focal point for ecological preservation efforts. This</w:t>
      </w:r>
      <w:r>
        <w:t xml:space="preserve"> </w:t>
      </w:r>
      <w:r>
        <w:rPr>
          <w:iCs/>
          <w:i/>
        </w:rPr>
        <w:t xml:space="preserve">Book Report</w:t>
      </w:r>
      <w:r>
        <w:t xml:space="preserve"> </w:t>
      </w:r>
      <w:r>
        <w:t xml:space="preserve">seeks to explore the critical role that an</w:t>
      </w:r>
      <w:r>
        <w:t xml:space="preserve"> </w:t>
      </w:r>
      <w:r>
        <w:rPr>
          <w:bCs/>
          <w:b/>
        </w:rPr>
        <w:t xml:space="preserve">Environmental Engineer</w:t>
      </w:r>
      <w:r>
        <w:t xml:space="preserve"> </w:t>
      </w:r>
      <w:r>
        <w:t xml:space="preserve">plays within this complex urban landscape. By examining recent literature and case studies related to sustainable development in megacities, we can better understand how technical expertise converges with policy implementation to create a livable future for millions of residents.</w:t>
      </w:r>
    </w:p>
    <w:p>
      <w:pPr>
        <w:pStyle w:val="BodyText"/>
      </w:pPr>
      <w:r>
        <w:br/>
      </w:r>
      <w:r>
        <w:t xml:space="preserve">The scope of this report is defined by the intersection of engineering science and public policy. It argues that the modern</w:t>
      </w:r>
      <w:r>
        <w:t xml:space="preserve"> </w:t>
      </w:r>
      <w:r>
        <w:rPr>
          <w:bCs/>
          <w:b/>
        </w:rPr>
        <w:t xml:space="preserve">Environmental Engineer</w:t>
      </w:r>
      <w:r>
        <w:t xml:space="preserve"> </w:t>
      </w:r>
      <w:r>
        <w:t xml:space="preserve">in</w:t>
      </w:r>
      <w:r>
        <w:t xml:space="preserve"> </w:t>
      </w:r>
      <w:r>
        <w:rPr>
          <w:bCs/>
          <w:b/>
        </w:rPr>
        <w:t xml:space="preserve">China Guangzhou</w:t>
      </w:r>
      <w:r>
        <w:t xml:space="preserve"> </w:t>
      </w:r>
      <w:r>
        <w:t xml:space="preserve">is not merely a technician but a strategic planner, tasked with balancing economic imperatives with ecological integrity. The following sections will detail the specific environmental pressures facing Guangzhou, the technical interventions employed by engineers, and the broader implications of these efforts for global urban sustainability.</w:t>
      </w:r>
    </w:p>
    <w:p>
      <w:pPr>
        <w:pStyle w:val="BodyText"/>
      </w:pPr>
      <w:r>
        <w:br/>
      </w:r>
    </w:p>
    <w:bookmarkEnd w:id="20"/>
    <w:bookmarkStart w:id="21" w:name="Xf06269ca7333e153cfd56bd97542cc56a95aeb0"/>
    <w:p>
      <w:pPr>
        <w:pStyle w:val="Heading2"/>
      </w:pPr>
      <w:r>
        <w:t xml:space="preserve">The Environmental Context of China Guangzhou</w:t>
      </w:r>
    </w:p>
    <w:p>
      <w:pPr>
        <w:pStyle w:val="FirstParagraph"/>
      </w:pPr>
      <w:r>
        <w:br/>
      </w:r>
      <w:r>
        <w:t xml:space="preserve">Guangzhou is one of China's most populous cities, serving as a gateway for international trade and a center for manufacturing. Consequently, the city has historically grappled with severe pollution issues, including air quality degradation due to vehicle emissions and industrial output, as well as water contamination in the Pearl River system. For decades, these were viewed as inevitable byproducts of development. However, recent shifts in national policy towards "Ecological Civilization" have redefined these challenges.</w:t>
      </w:r>
    </w:p>
    <w:p>
      <w:pPr>
        <w:pStyle w:val="BodyText"/>
      </w:pPr>
      <w:r>
        <w:br/>
      </w:r>
      <w:r>
        <w:t xml:space="preserve">In this context, the work of an</w:t>
      </w:r>
      <w:r>
        <w:t xml:space="preserve"> </w:t>
      </w:r>
      <w:r>
        <w:rPr>
          <w:bCs/>
          <w:b/>
        </w:rPr>
        <w:t xml:space="preserve">Environmental Engineer</w:t>
      </w:r>
      <w:r>
        <w:t xml:space="preserve"> </w:t>
      </w:r>
      <w:r>
        <w:t xml:space="preserve">has become paramount. The engineer's role is to design systems that mitigate these pollutants effectively. For instance, the degradation of air quality in</w:t>
      </w:r>
      <w:r>
        <w:t xml:space="preserve"> </w:t>
      </w:r>
      <w:r>
        <w:rPr>
          <w:bCs/>
          <w:b/>
        </w:rPr>
        <w:t xml:space="preserve">China Guangzhou</w:t>
      </w:r>
      <w:r>
        <w:t xml:space="preserve"> </w:t>
      </w:r>
      <w:r>
        <w:t xml:space="preserve">requires sophisticated monitoring networks and regulatory frameworks that engineers must help implement and maintain. Similarly, water management in the Pearl River Delta demands advanced wastewater treatment facilities capable of handling high volumes of industrial effluent before it is discharged back into natural waterways.</w:t>
      </w:r>
    </w:p>
    <w:p>
      <w:pPr>
        <w:pStyle w:val="BodyText"/>
      </w:pPr>
      <w:r>
        <w:br/>
      </w:r>
    </w:p>
    <w:bookmarkEnd w:id="21"/>
    <w:bookmarkStart w:id="22" w:name="Xfedc10b62048f28d2a14a53153f356433b49f00"/>
    <w:p>
      <w:pPr>
        <w:pStyle w:val="Heading2"/>
      </w:pPr>
      <w:r>
        <w:t xml:space="preserve">The Multifaceted Role of the Environmental Engineer</w:t>
      </w:r>
    </w:p>
    <w:p>
      <w:pPr>
        <w:pStyle w:val="FirstParagraph"/>
      </w:pPr>
      <w:r>
        <w:br/>
      </w:r>
      <w:r>
        <w:t xml:space="preserve">The traditional view of an</w:t>
      </w:r>
      <w:r>
        <w:t xml:space="preserve"> </w:t>
      </w:r>
      <w:r>
        <w:rPr>
          <w:bCs/>
          <w:b/>
        </w:rPr>
        <w:t xml:space="preserve">Environmental Engineer</w:t>
      </w:r>
      <w:r>
        <w:t xml:space="preserve"> </w:t>
      </w:r>
      <w:r>
        <w:t xml:space="preserve">often focuses on end-of-pipe solutions, such as building treatment plants. However, contemporary literature emphasizes a holistic approach. In</w:t>
      </w:r>
      <w:r>
        <w:t xml:space="preserve"> </w:t>
      </w:r>
      <w:r>
        <w:rPr>
          <w:bCs/>
          <w:b/>
        </w:rPr>
        <w:t xml:space="preserve">China Guangzhou</w:t>
      </w:r>
      <w:r>
        <w:t xml:space="preserve">, this holistic strategy is evident in several key areas:</w:t>
      </w:r>
    </w:p>
    <w:p>
      <w:pPr>
        <w:pStyle w:val="BodyText"/>
      </w:pPr>
      <w:r>
        <w:br/>
      </w:r>
      <w:r>
        <w:rPr>
          <w:bCs/>
          <w:b/>
        </w:rPr>
        <w:t xml:space="preserve">1. Water Resource Management and Wastewater Treatment:</w:t>
      </w:r>
      <w:r>
        <w:br/>
      </w:r>
      <w:r>
        <w:t xml:space="preserve">One of the most significant achievements reported in recent studies is the revitalization of the city's waterways.</w:t>
      </w:r>
      <w:r>
        <w:t xml:space="preserve"> </w:t>
      </w:r>
      <w:r>
        <w:rPr>
          <w:iCs/>
          <w:i/>
        </w:rPr>
        <w:t xml:space="preserve">Environmental Engineers</w:t>
      </w:r>
      <w:r>
        <w:t xml:space="preserve"> </w:t>
      </w:r>
      <w:r>
        <w:t xml:space="preserve">have been instrumental in designing decentralized wastewater treatment systems that serve both industrial zones and dense residential areas. These engineers utilize cutting-edge biological treatment methods to remove nitrogen, phosphorus, and heavy metals from water sources. The challenge in</w:t>
      </w:r>
      <w:r>
        <w:t xml:space="preserve"> </w:t>
      </w:r>
      <w:r>
        <w:rPr>
          <w:bCs/>
          <w:b/>
        </w:rPr>
        <w:t xml:space="preserve">China Guangzhou</w:t>
      </w:r>
      <w:r>
        <w:t xml:space="preserve"> </w:t>
      </w:r>
      <w:r>
        <w:t xml:space="preserve">is not just technical but also logistical, involving the retrofitting of aging infrastructure within a densely built-up urban environment.</w:t>
      </w:r>
    </w:p>
    <w:p>
      <w:pPr>
        <w:pStyle w:val="BodyText"/>
      </w:pPr>
      <w:r>
        <w:br/>
      </w:r>
      <w:r>
        <w:rPr>
          <w:bCs/>
          <w:b/>
        </w:rPr>
        <w:t xml:space="preserve">2. Air Quality Control and Renewable Energy Integration:</w:t>
      </w:r>
      <w:r>
        <w:br/>
      </w:r>
      <w:r>
        <w:t xml:space="preserve">Air pollution remains a critical concern for public health in</w:t>
      </w:r>
      <w:r>
        <w:t xml:space="preserve"> </w:t>
      </w:r>
      <w:r>
        <w:rPr>
          <w:bCs/>
          <w:b/>
        </w:rPr>
        <w:t xml:space="preserve">China Guangzhou</w:t>
      </w:r>
      <w:r>
        <w:t xml:space="preserve">. Environmental engineers are increasingly involved in the transition to cleaner energy sources. This includes designing systems that integrate renewable energy, such as solar and wind, into the existing power grid. Furthermore, they develop strategies for industrial emission control, working closely with factories to adopt low-carbon technologies. The engineer acts as a bridge between regulatory standards set by the government and operational realities faced by industries.</w:t>
      </w:r>
    </w:p>
    <w:p>
      <w:pPr>
        <w:pStyle w:val="BodyText"/>
      </w:pPr>
      <w:r>
        <w:br/>
      </w:r>
      <w:r>
        <w:rPr>
          <w:bCs/>
          <w:b/>
        </w:rPr>
        <w:t xml:space="preserve">3. Waste Management and Circular Economy:</w:t>
      </w:r>
      <w:r>
        <w:br/>
      </w:r>
      <w:r>
        <w:t xml:space="preserve">As Guangzhou continues to grow, so does its waste output. Traditional landfill methods are no longer sustainable due to land scarcity and environmental hazards.</w:t>
      </w:r>
      <w:r>
        <w:t xml:space="preserve"> </w:t>
      </w:r>
      <w:r>
        <w:rPr>
          <w:iCs/>
          <w:i/>
        </w:rPr>
        <w:t xml:space="preserve">Environmental Engineers</w:t>
      </w:r>
      <w:r>
        <w:t xml:space="preserve"> </w:t>
      </w:r>
      <w:r>
        <w:t xml:space="preserve">in the region are pioneering waste-to-energy technologies and advanced recycling protocols. They design municipal solid waste management systems that prioritize reduction, reuse, and recycling. This shift towards a circular economy is essential for</w:t>
      </w:r>
      <w:r>
        <w:t xml:space="preserve"> </w:t>
      </w:r>
      <w:r>
        <w:rPr>
          <w:bCs/>
          <w:b/>
        </w:rPr>
        <w:t xml:space="preserve">China Guangzhou</w:t>
      </w:r>
      <w:r>
        <w:t xml:space="preserve"> </w:t>
      </w:r>
      <w:r>
        <w:t xml:space="preserve">to reduce its environmental footprint while maintaining economic vitality.</w:t>
      </w:r>
    </w:p>
    <w:p>
      <w:pPr>
        <w:pStyle w:val="BodyText"/>
      </w:pPr>
      <w:r>
        <w:br/>
      </w:r>
    </w:p>
    <w:bookmarkEnd w:id="22"/>
    <w:bookmarkStart w:id="23" w:name="X37e58f91fcb755324e59ba43106dd43e01c39a9"/>
    <w:p>
      <w:pPr>
        <w:pStyle w:val="Heading2"/>
      </w:pPr>
      <w:r>
        <w:t xml:space="preserve">Challenges and Opportunities for Environmental Engineers in China Guangzhou</w:t>
      </w:r>
    </w:p>
    <w:p>
      <w:pPr>
        <w:pStyle w:val="FirstParagraph"/>
      </w:pPr>
      <w:r>
        <w:br/>
      </w:r>
      <w:r>
        <w:t xml:space="preserve">Despite significant progress,</w:t>
      </w:r>
      <w:r>
        <w:t xml:space="preserve"> </w:t>
      </w:r>
      <w:r>
        <w:rPr>
          <w:bCs/>
          <w:b/>
        </w:rPr>
        <w:t xml:space="preserve">Environmental Engineers</w:t>
      </w:r>
      <w:r>
        <w:t xml:space="preserve"> </w:t>
      </w:r>
      <w:r>
        <w:t xml:space="preserve">in</w:t>
      </w:r>
      <w:r>
        <w:t xml:space="preserve"> </w:t>
      </w:r>
      <w:r>
        <w:rPr>
          <w:bCs/>
          <w:b/>
        </w:rPr>
        <w:t xml:space="preserve">China Guangzhou</w:t>
      </w:r>
      <w:r>
        <w:t xml:space="preserve"> </w:t>
      </w:r>
      <w:r>
        <w:t xml:space="preserve">face numerous challenges. One major obstacle is the pace of urbanization itself. New developments often outstrip the capacity of existing infrastructure, requiring engineers to think ahead and plan for future needs rather than just addressing current problems. Additionally, there is a constant need for innovation to meet increasingly stringent environmental standards.</w:t>
      </w:r>
    </w:p>
    <w:p>
      <w:pPr>
        <w:pStyle w:val="BodyText"/>
      </w:pPr>
      <w:r>
        <w:br/>
      </w:r>
      <w:r>
        <w:t xml:space="preserve">However, these challenges also present substantial opportunities. The demand for green technology in</w:t>
      </w:r>
      <w:r>
        <w:t xml:space="preserve"> </w:t>
      </w:r>
      <w:r>
        <w:rPr>
          <w:bCs/>
          <w:b/>
        </w:rPr>
        <w:t xml:space="preserve">China Guangzhou</w:t>
      </w:r>
      <w:r>
        <w:t xml:space="preserve"> </w:t>
      </w:r>
      <w:r>
        <w:t xml:space="preserve">has spurred innovation and investment.</w:t>
      </w:r>
      <w:r>
        <w:t xml:space="preserve"> </w:t>
      </w:r>
      <w:r>
        <w:rPr>
          <w:iCs/>
          <w:i/>
        </w:rPr>
        <w:t xml:space="preserve">Environmental Engineers</w:t>
      </w:r>
      <w:r>
        <w:t xml:space="preserve"> </w:t>
      </w:r>
      <w:r>
        <w:t xml:space="preserve">are at the forefront of this transformation, developing solutions that can be exported globally. For example, technologies developed to manage water scarcity in dense urban environments in Guangzhou have applications in other arid regions worldwide.</w:t>
      </w:r>
    </w:p>
    <w:p>
      <w:pPr>
        <w:pStyle w:val="BodyText"/>
      </w:pPr>
      <w:r>
        <w:br/>
      </w:r>
      <w:r>
        <w:t xml:space="preserve">Furthermore, public awareness of environmental issues is rising among residents of</w:t>
      </w:r>
      <w:r>
        <w:t xml:space="preserve"> </w:t>
      </w:r>
      <w:r>
        <w:rPr>
          <w:bCs/>
          <w:b/>
        </w:rPr>
        <w:t xml:space="preserve">China Guangzhou</w:t>
      </w:r>
      <w:r>
        <w:t xml:space="preserve">. This societal shift creates a supportive environment for engineering initiatives. When communities understand the benefits of clean air and water, they are more likely to support policies and projects that may initially seem disruptive but lead to long-term sustainability.</w:t>
      </w:r>
    </w:p>
    <w:p>
      <w:pPr>
        <w:pStyle w:val="BodyText"/>
      </w:pPr>
      <w:r>
        <w:br/>
      </w:r>
    </w:p>
    <w:bookmarkEnd w:id="23"/>
    <w:bookmarkStart w:id="24" w:name="conclusion"/>
    <w:p>
      <w:pPr>
        <w:pStyle w:val="Heading2"/>
      </w:pPr>
      <w:r>
        <w:t xml:space="preserve">Conclusion</w:t>
      </w:r>
    </w:p>
    <w:p>
      <w:pPr>
        <w:pStyle w:val="FirstParagraph"/>
      </w:pPr>
      <w:r>
        <w:br/>
      </w:r>
      <w:r>
        <w:t xml:space="preserve">In conclusion, this</w:t>
      </w:r>
      <w:r>
        <w:t xml:space="preserve"> </w:t>
      </w:r>
      <w:r>
        <w:rPr>
          <w:iCs/>
          <w:i/>
        </w:rPr>
        <w:t xml:space="preserve">Book Report</w:t>
      </w:r>
      <w:r>
        <w:t xml:space="preserve"> </w:t>
      </w:r>
      <w:r>
        <w:t xml:space="preserve">highlights the indispensable role of the</w:t>
      </w:r>
      <w:r>
        <w:t xml:space="preserve"> </w:t>
      </w:r>
      <w:r>
        <w:rPr>
          <w:bCs/>
          <w:b/>
        </w:rPr>
        <w:t xml:space="preserve">Environmental Engineer</w:t>
      </w:r>
      <w:r>
        <w:t xml:space="preserve"> </w:t>
      </w:r>
      <w:r>
        <w:t xml:space="preserve">in shaping a sustainable future for</w:t>
      </w:r>
      <w:r>
        <w:t xml:space="preserve"> </w:t>
      </w:r>
      <w:r>
        <w:rPr>
          <w:bCs/>
          <w:b/>
        </w:rPr>
        <w:t xml:space="preserve">China Guangzhou</w:t>
      </w:r>
      <w:r>
        <w:t xml:space="preserve">. From managing water resources and improving air quality to leading waste management initiatives, these professionals are essential to balancing economic growth with environmental protection. As Guangzhou continues to evolve as a global city, the expertise of its environmental engineers will be crucial in addressing emerging challenges such as climate change adaptation and resource efficiency.</w:t>
      </w:r>
    </w:p>
    <w:p>
      <w:pPr>
        <w:pStyle w:val="BodyText"/>
      </w:pPr>
      <w:r>
        <w:br/>
      </w:r>
      <w:r>
        <w:t xml:space="preserve">The experience of</w:t>
      </w:r>
      <w:r>
        <w:t xml:space="preserve"> </w:t>
      </w:r>
      <w:r>
        <w:rPr>
          <w:bCs/>
          <w:b/>
        </w:rPr>
        <w:t xml:space="preserve">China Guangzhou</w:t>
      </w:r>
      <w:r>
        <w:t xml:space="preserve"> </w:t>
      </w:r>
      <w:r>
        <w:t xml:space="preserve">offers valuable lessons for other rapidly developing regions around the world. It demonstrates that with dedicated engineering efforts, robust policy support, and public engagement, it is possible to create urban environments that are both prosperous and ecologically sound. As we look to the future, the collaboration between engineers, policymakers, and citizens will remain vital in ensuring that</w:t>
      </w:r>
      <w:r>
        <w:t xml:space="preserve"> </w:t>
      </w:r>
      <w:r>
        <w:rPr>
          <w:bCs/>
          <w:b/>
        </w:rPr>
        <w:t xml:space="preserve">China Guangzhou</w:t>
      </w:r>
      <w:r>
        <w:t xml:space="preserve"> </w:t>
      </w:r>
      <w:r>
        <w:t xml:space="preserve">serves as a model of sustainable urban development.</w:t>
      </w:r>
    </w:p>
    <w:p>
      <w:pPr>
        <w:pStyle w:val="BodyText"/>
      </w:pPr>
      <w:r>
        <w:br/>
      </w:r>
    </w:p>
    <w:p>
      <w:pPr>
        <w:pStyle w:val="BodyText"/>
      </w:pPr>
      <w:r>
        <w:rPr>
          <w:iCs/>
          <w:i/>
        </w:rPr>
        <w:t xml:space="preserve">This report underscores the importance of recognizing environmental engineering not just as a technical discipline but as a societal necessity for modern megacities like Guangzhou.</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China Guangzhou</dc:title>
  <dc:creator/>
  <dc:language>en</dc:language>
  <cp:keywords/>
  <dcterms:created xsi:type="dcterms:W3CDTF">2026-07-29T06:56:16Z</dcterms:created>
  <dcterms:modified xsi:type="dcterms:W3CDTF">2026-07-29T06:56:16Z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