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book-report"/>
    <w:p>
      <w:pPr>
        <w:pStyle w:val="Heading1"/>
      </w:pPr>
      <w:r>
        <w:t xml:space="preserve">Book Report</w:t>
      </w:r>
    </w:p>
    <w:p>
      <w:pPr>
        <w:pStyle w:val="FirstParagraph"/>
      </w:pPr>
      <w:r>
        <w:rPr>
          <w:bCs/>
          <w:b/>
        </w:rPr>
        <w:t xml:space="preserve">Title:</w:t>
      </w:r>
      <w:r>
        <w:t xml:space="preserve"> </w:t>
      </w:r>
      <w:r>
        <w:t xml:space="preserve">Sustainable Stewardship in a Mediterranean Metropolis: The Crucial Role of the Environmental Engineer</w:t>
      </w:r>
    </w:p>
    <w:p>
      <w:pPr>
        <w:pStyle w:val="BodyText"/>
      </w:pPr>
      <w:r>
        <w:rPr>
          <w:bCs/>
          <w:b/>
        </w:rPr>
        <w:t xml:space="preserve">Focus Location:</w:t>
      </w:r>
      <w:r>
        <w:t xml:space="preserve"> </w:t>
      </w:r>
      <w:r>
        <w:t xml:space="preserve">France, Marseille</w:t>
      </w:r>
    </w:p>
    <w:p>
      <w:pPr>
        <w:pStyle w:val="BodyText"/>
      </w:pPr>
      <w:r>
        <w:rPr>
          <w:bCs/>
          <w:b/>
        </w:rPr>
        <w:t xml:space="preserve">Date:</w:t>
      </w:r>
      <w:r>
        <w:t xml:space="preserve"> </w:t>
      </w:r>
      <w:r>
        <w:t xml:space="preserve">October 26, 2023</w:t>
      </w:r>
    </w:p>
    <w:bookmarkStart w:id="20" w:name="i.-introduction-and-contextual-overview"/>
    <w:p>
      <w:pPr>
        <w:pStyle w:val="Heading2"/>
      </w:pPr>
      <w:r>
        <w:t xml:space="preserve">I. Introduction and Contextual Overview</w:t>
      </w:r>
    </w:p>
    <w:p>
      <w:pPr>
        <w:pStyle w:val="FirstParagraph"/>
      </w:pPr>
      <w:r>
        <w:t xml:space="preserve">The city of Marseille, located in the Bouches-du-Rhône department in southern France, stands as a unique case study for urban environmental management. As the oldest city in France and its largest port on the Mediterranean Sea, Marseille presents a complex intersection of industrial heritage, intense tourism pressure, and fragile coastal ecosystems. This</w:t>
      </w:r>
      <w:r>
        <w:t xml:space="preserve"> </w:t>
      </w:r>
      <w:r>
        <w:rPr>
          <w:bCs/>
          <w:b/>
        </w:rPr>
        <w:t xml:space="preserve">Book Report</w:t>
      </w:r>
      <w:r>
        <w:t xml:space="preserve"> </w:t>
      </w:r>
      <w:r>
        <w:t xml:space="preserve">examines the multifaceted responsibilities and challenges faced by an</w:t>
      </w:r>
      <w:r>
        <w:t xml:space="preserve"> </w:t>
      </w:r>
      <w:r>
        <w:rPr>
          <w:bCs/>
          <w:b/>
        </w:rPr>
        <w:t xml:space="preserve">Environmental Engineer</w:t>
      </w:r>
      <w:r>
        <w:t xml:space="preserve"> </w:t>
      </w:r>
      <w:r>
        <w:t xml:space="preserve">operating within this specific geographic and political context. The primary objective of this document is to analyze how technical expertise intersects with local policy in</w:t>
      </w:r>
      <w:r>
        <w:t xml:space="preserve"> </w:t>
      </w:r>
      <w:r>
        <w:rPr>
          <w:bCs/>
          <w:b/>
        </w:rPr>
        <w:t xml:space="preserve">France Marseille</w:t>
      </w:r>
      <w:r>
        <w:t xml:space="preserve">, highlighting the necessity of specialized engineering solutions to preserve both public health and ecological integrity.</w:t>
      </w:r>
      <w:r>
        <w:t xml:space="preserve"> </w:t>
      </w:r>
      <w:r>
        <w:t xml:space="preserve">In recent years, the narrative surrounding urban development in</w:t>
      </w:r>
      <w:r>
        <w:t xml:space="preserve"> </w:t>
      </w:r>
      <w:r>
        <w:rPr>
          <w:bCs/>
          <w:b/>
        </w:rPr>
        <w:t xml:space="preserve">France Marseille</w:t>
      </w:r>
      <w:r>
        <w:t xml:space="preserve"> </w:t>
      </w:r>
      <w:r>
        <w:t xml:space="preserve">has shifted from pure economic expansion toward sustainable resilience. This shift places the</w:t>
      </w:r>
      <w:r>
        <w:t xml:space="preserve"> </w:t>
      </w:r>
      <w:r>
        <w:rPr>
          <w:bCs/>
          <w:b/>
        </w:rPr>
        <w:t xml:space="preserve">Environmental Engineer</w:t>
      </w:r>
      <w:r>
        <w:t xml:space="preserve"> </w:t>
      </w:r>
      <w:r>
        <w:t xml:space="preserve">at the forefront of innovation. Unlike general civil engineers, an environmental engineer specializing in this region must possess a deep understanding of water treatment technologies, air quality monitoring systems compliant with European Union directives, and waste management strategies that align with France’s national "Energy-Climate" laws. This report explores these dimensions through three critical lenses: water resource management, air quality control, and urban sustainability planning.</w:t>
      </w:r>
    </w:p>
    <w:bookmarkEnd w:id="20"/>
    <w:bookmarkStart w:id="21" w:name="X22eff9921fc672e0321188790667cd8cd6ccabb"/>
    <w:p>
      <w:pPr>
        <w:pStyle w:val="Heading2"/>
      </w:pPr>
      <w:r>
        <w:t xml:space="preserve">II. Water Resource Management and Wastewater Treatment</w:t>
      </w:r>
    </w:p>
    <w:p>
      <w:pPr>
        <w:pStyle w:val="FirstParagraph"/>
      </w:pPr>
      <w:r>
        <w:t xml:space="preserve">The most pressing challenge for an</w:t>
      </w:r>
      <w:r>
        <w:t xml:space="preserve"> </w:t>
      </w:r>
      <w:r>
        <w:rPr>
          <w:bCs/>
          <w:b/>
        </w:rPr>
        <w:t xml:space="preserve">Environmental Engineer</w:t>
      </w:r>
      <w:r>
        <w:t xml:space="preserve"> </w:t>
      </w:r>
      <w:r>
        <w:t xml:space="preserve">in</w:t>
      </w:r>
      <w:r>
        <w:t xml:space="preserve"> </w:t>
      </w:r>
      <w:r>
        <w:rPr>
          <w:bCs/>
          <w:b/>
        </w:rPr>
        <w:t xml:space="preserve">France Marseille</w:t>
      </w:r>
      <w:r>
        <w:t xml:space="preserve"> </w:t>
      </w:r>
      <w:r>
        <w:t xml:space="preserve">is undoubtedly the management of water resources. Given its status as a major port city, Marseille faces unique pressures regarding sewage discharge into the Mediterranean Sea. Historically, heavy rainfall events caused combined sewer overflows (CSOs), releasing untreated wastewater directly into coastal waters. This issue has been a focal point of environmental concern and public debate in recent years.</w:t>
      </w:r>
      <w:r>
        <w:t xml:space="preserve"> </w:t>
      </w:r>
      <w:r>
        <w:t xml:space="preserve">The construction of the "Grand Collecteur Sud" and subsequent upgrades to the sanitation infrastructure represents a significant engineering triumph in</w:t>
      </w:r>
      <w:r>
        <w:t xml:space="preserve"> </w:t>
      </w:r>
      <w:r>
        <w:rPr>
          <w:bCs/>
          <w:b/>
        </w:rPr>
        <w:t xml:space="preserve">France Marseille</w:t>
      </w:r>
      <w:r>
        <w:t xml:space="preserve">. For an</w:t>
      </w:r>
      <w:r>
        <w:t xml:space="preserve"> </w:t>
      </w:r>
      <w:r>
        <w:rPr>
          <w:bCs/>
          <w:b/>
        </w:rPr>
        <w:t xml:space="preserve">Environmental Engineer</w:t>
      </w:r>
      <w:r>
        <w:t xml:space="preserve">, overseeing such projects requires rigorous application of hydrological modeling and process engineering principles. The engineer must ensure that treatment plants meet strict European standards for pollutant removal, including nitrogen and phosphorus, to prevent eutrophication in the Mediterranean basin.</w:t>
      </w:r>
      <w:r>
        <w:t xml:space="preserve"> </w:t>
      </w:r>
      <w:r>
        <w:t xml:space="preserve">Furthermore, the issue of marine pollution from shipping traffic necessitates advanced water quality monitoring systems. An</w:t>
      </w:r>
      <w:r>
        <w:t xml:space="preserve"> </w:t>
      </w:r>
      <w:r>
        <w:rPr>
          <w:bCs/>
          <w:b/>
        </w:rPr>
        <w:t xml:space="preserve">Environmental Engineer</w:t>
      </w:r>
      <w:r>
        <w:t xml:space="preserve"> </w:t>
      </w:r>
      <w:r>
        <w:t xml:space="preserve">in this region is responsible for implementing real-time sensors that track heavy metals and hydrocarbons in harbor areas. This data-driven approach allows for immediate regulatory responses, demonstrating how engineering technology directly supports environmental protection laws in</w:t>
      </w:r>
      <w:r>
        <w:t xml:space="preserve"> </w:t>
      </w:r>
      <w:r>
        <w:rPr>
          <w:bCs/>
          <w:b/>
        </w:rPr>
        <w:t xml:space="preserve">France Marseille</w:t>
      </w:r>
      <w:r>
        <w:t xml:space="preserve">. The integration of green infrastructure, such as permeable pavements and rain gardens within the urban fabric of Marseille, further illustrates the engineer’s role in mitigating runoff pollution while enhancing urban biodiversity.</w:t>
      </w:r>
    </w:p>
    <w:bookmarkEnd w:id="21"/>
    <w:bookmarkStart w:id="22" w:name="X9ed4eb11ae8dffc1f5136c9d26b01da8965889c"/>
    <w:p>
      <w:pPr>
        <w:pStyle w:val="Heading2"/>
      </w:pPr>
      <w:r>
        <w:t xml:space="preserve">III. Air Quality Control and Industrial Regulation</w:t>
      </w:r>
    </w:p>
    <w:p>
      <w:pPr>
        <w:pStyle w:val="FirstParagraph"/>
      </w:pPr>
      <w:r>
        <w:t xml:space="preserve">Beyond water, air quality presents another critical domain for environmental engineering in</w:t>
      </w:r>
      <w:r>
        <w:t xml:space="preserve"> </w:t>
      </w:r>
      <w:r>
        <w:rPr>
          <w:bCs/>
          <w:b/>
        </w:rPr>
        <w:t xml:space="preserve">France Marseille</w:t>
      </w:r>
      <w:r>
        <w:t xml:space="preserve">. The city sits in a basin surrounded by mountains, which can trap pollutants, leading to stagnation during summer months when ozone levels often rise. Additionally, the presence of heavy industry near the port and along the A50 motorway corridor contributes significantly to particulate matter (PM2.5 and PM10) pollution.</w:t>
      </w:r>
      <w:r>
        <w:t xml:space="preserve"> </w:t>
      </w:r>
      <w:r>
        <w:t xml:space="preserve">The</w:t>
      </w:r>
      <w:r>
        <w:t xml:space="preserve"> </w:t>
      </w:r>
      <w:r>
        <w:rPr>
          <w:bCs/>
          <w:b/>
        </w:rPr>
        <w:t xml:space="preserve">Environmental Engineer</w:t>
      </w:r>
      <w:r>
        <w:t xml:space="preserve"> </w:t>
      </w:r>
      <w:r>
        <w:t xml:space="preserve">plays a pivotal role in designing and implementing air quality management plans that comply with French national regulations, which are often stricter than EU minimums. This involves the calculation of emission inventories for major industrial sources, including petrochemical refineries in the Fos-sur-Mer area, which impacts Marseille’s airshed. Engineers must design dispersion models to predict pollution plumes and advise city planners on zoning laws that protect residential areas from industrial emissions.</w:t>
      </w:r>
      <w:r>
        <w:t xml:space="preserve"> </w:t>
      </w:r>
      <w:r>
        <w:t xml:space="preserve">Moreover, the push toward low-emission zones (ZFE-m) in</w:t>
      </w:r>
      <w:r>
        <w:t xml:space="preserve"> </w:t>
      </w:r>
      <w:r>
        <w:rPr>
          <w:bCs/>
          <w:b/>
        </w:rPr>
        <w:t xml:space="preserve">France Marseille</w:t>
      </w:r>
      <w:r>
        <w:t xml:space="preserve"> </w:t>
      </w:r>
      <w:r>
        <w:t xml:space="preserve">requires technical expertise in traffic flow analysis and alternative energy infrastructure planning. An</w:t>
      </w:r>
      <w:r>
        <w:t xml:space="preserve"> </w:t>
      </w:r>
      <w:r>
        <w:rPr>
          <w:bCs/>
          <w:b/>
        </w:rPr>
        <w:t xml:space="preserve">Environmental Engineer</w:t>
      </w:r>
      <w:r>
        <w:t xml:space="preserve"> </w:t>
      </w:r>
      <w:r>
        <w:t xml:space="preserve">collaborates with urban planners to determine the optimal placement of electric vehicle charging stations and hydrogen refueling hubs. This transition not only reduces greenhouse gas emissions but also improves local air quality, directly impacting public health outcomes for Marseille residents. The engineer’s ability to balance economic activity with environmental stewardship is crucial in a city where port logistics are vital to the national economy.</w:t>
      </w:r>
    </w:p>
    <w:bookmarkEnd w:id="22"/>
    <w:bookmarkStart w:id="23" w:name="X5368fd24903826944a429438f7d99eb8a131027"/>
    <w:p>
      <w:pPr>
        <w:pStyle w:val="Heading2"/>
      </w:pPr>
      <w:r>
        <w:t xml:space="preserve">IV. Urban Sustainability and Waste Management</w:t>
      </w:r>
    </w:p>
    <w:p>
      <w:pPr>
        <w:pStyle w:val="FirstParagraph"/>
      </w:pPr>
      <w:r>
        <w:t xml:space="preserve">The third pillar of the</w:t>
      </w:r>
      <w:r>
        <w:t xml:space="preserve"> </w:t>
      </w:r>
      <w:r>
        <w:rPr>
          <w:bCs/>
          <w:b/>
        </w:rPr>
        <w:t xml:space="preserve">Environmental Engineer’s</w:t>
      </w:r>
      <w:r>
        <w:t xml:space="preserve"> </w:t>
      </w:r>
      <w:r>
        <w:t xml:space="preserve">mandate in</w:t>
      </w:r>
      <w:r>
        <w:t xml:space="preserve"> </w:t>
      </w:r>
      <w:r>
        <w:rPr>
          <w:bCs/>
          <w:b/>
        </w:rPr>
        <w:t xml:space="preserve">France Marseille</w:t>
      </w:r>
      <w:r>
        <w:t xml:space="preserve"> </w:t>
      </w:r>
      <w:r>
        <w:t xml:space="preserve">involves waste management and circular economy initiatives. France has implemented ambitious waste reduction targets, requiring municipalities to drastically lower landfill usage. In Marseille, this translates to complex logistical challenges involving the collection, sorting, and processing of municipal solid waste across a densely populated urban area with historic narrow streets that are difficult for modern garbage trucks to navigate.</w:t>
      </w:r>
      <w:r>
        <w:t xml:space="preserve"> </w:t>
      </w:r>
      <w:r>
        <w:t xml:space="preserve">Engineers in this field must optimize logistics routes using GPS data and algorithmic planning to reduce fuel consumption and carbon footprints. Additionally, they oversee anaerobic digestion facilities where organic waste is converted into biogas, contributing to the local energy grid. This integration of waste-to-energy technologies exemplifies the innovative spirit required of an</w:t>
      </w:r>
      <w:r>
        <w:t xml:space="preserve"> </w:t>
      </w:r>
      <w:r>
        <w:rPr>
          <w:bCs/>
          <w:b/>
        </w:rPr>
        <w:t xml:space="preserve">Environmental Engineer</w:t>
      </w:r>
      <w:r>
        <w:t xml:space="preserve"> </w:t>
      </w:r>
      <w:r>
        <w:t xml:space="preserve">in</w:t>
      </w:r>
      <w:r>
        <w:t xml:space="preserve"> </w:t>
      </w:r>
      <w:r>
        <w:rPr>
          <w:bCs/>
          <w:b/>
        </w:rPr>
        <w:t xml:space="preserve">France Marseille</w:t>
      </w:r>
      <w:r>
        <w:t xml:space="preserve">. By turning waste into a resource, these professionals help close the loop in urban material flows, reducing dependence on landfill space and lowering methane emissions.</w:t>
      </w:r>
      <w:r>
        <w:t xml:space="preserve"> </w:t>
      </w:r>
      <w:r>
        <w:t xml:space="preserve">Furthermore, the renovation of old housing stock is a major environmental challenge in Marseille. Many buildings lack energy efficiency standards. Environmental engineers conduct thermal audits and design retrofitting strategies that improve insulation while preserving historical architecture. This requires a delicate balance between aesthetic preservation and modern energy performance standards, ensuring that the city reduces its overall carbon footprint without erasing its cultural heritage.</w:t>
      </w:r>
    </w:p>
    <w:bookmarkEnd w:id="23"/>
    <w:bookmarkStart w:id="24" w:name="v.-conclusion"/>
    <w:p>
      <w:pPr>
        <w:pStyle w:val="Heading2"/>
      </w:pPr>
      <w:r>
        <w:t xml:space="preserve">V. Conclusion</w:t>
      </w:r>
    </w:p>
    <w:p>
      <w:pPr>
        <w:pStyle w:val="FirstParagraph"/>
      </w:pPr>
      <w:r>
        <w:t xml:space="preserve">In conclusion, the role of an</w:t>
      </w:r>
      <w:r>
        <w:t xml:space="preserve"> </w:t>
      </w:r>
      <w:r>
        <w:rPr>
          <w:bCs/>
          <w:b/>
        </w:rPr>
        <w:t xml:space="preserve">Environmental Engineer</w:t>
      </w:r>
      <w:r>
        <w:t xml:space="preserve"> </w:t>
      </w:r>
      <w:r>
        <w:t xml:space="preserve">in</w:t>
      </w:r>
      <w:r>
        <w:t xml:space="preserve"> </w:t>
      </w:r>
      <w:r>
        <w:rPr>
          <w:bCs/>
          <w:b/>
        </w:rPr>
        <w:t xml:space="preserve">France Marseille</w:t>
      </w:r>
      <w:r>
        <w:t xml:space="preserve"> </w:t>
      </w:r>
      <w:r>
        <w:t xml:space="preserve">is far more than a technical job description; it is a vital public service that safeguards the health of citizens and the integrity of the Mediterranean environment. From managing complex wastewater systems to improving air quality and driving circular economy practices, these professionals are at the heart of sustainable urban development.</w:t>
      </w:r>
      <w:r>
        <w:t xml:space="preserve"> </w:t>
      </w:r>
      <w:r>
        <w:t xml:space="preserve">The specific context of</w:t>
      </w:r>
      <w:r>
        <w:t xml:space="preserve"> </w:t>
      </w:r>
      <w:r>
        <w:rPr>
          <w:bCs/>
          <w:b/>
        </w:rPr>
        <w:t xml:space="preserve">France Marseille</w:t>
      </w:r>
      <w:r>
        <w:t xml:space="preserve">—with its unique geographical constraints, industrial history, and climate challenges—demands engineers who are not only technically proficient but also culturally aware and politically astute. This</w:t>
      </w:r>
      <w:r>
        <w:t xml:space="preserve"> </w:t>
      </w:r>
      <w:r>
        <w:rPr>
          <w:bCs/>
          <w:b/>
        </w:rPr>
        <w:t xml:space="preserve">Book Report</w:t>
      </w:r>
      <w:r>
        <w:t xml:space="preserve"> </w:t>
      </w:r>
      <w:r>
        <w:t xml:space="preserve">has highlighted that success in this field requires a holistic approach, integrating advanced technology with sound policy implementation. As</w:t>
      </w:r>
      <w:r>
        <w:t xml:space="preserve"> </w:t>
      </w:r>
      <w:r>
        <w:rPr>
          <w:bCs/>
          <w:b/>
        </w:rPr>
        <w:t xml:space="preserve">France Marseille</w:t>
      </w:r>
      <w:r>
        <w:t xml:space="preserve"> </w:t>
      </w:r>
      <w:r>
        <w:t xml:space="preserve">continues to evolve as a smart city, the importance of environmental engineering will only grow. The engineers working today are laying the groundwork for a resilient future, ensuring that one of France’s oldest cities can thrive sustainably in the face of global climate change. Their work serves as a model for other port cities worldwide, demonstrating that economic vitality and environmental responsibility can coexist through dedicated engineering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France, Marseille</dc:title>
  <dc:creator/>
  <dc:language>en</dc:language>
  <cp:keywords/>
  <dcterms:created xsi:type="dcterms:W3CDTF">2026-07-29T17:31:08Z</dcterms:created>
  <dcterms:modified xsi:type="dcterms:W3CDTF">2026-07-29T17:31:08Z</dcterms:modified>
</cp:coreProperties>
</file>

<file path=docProps/custom.xml><?xml version="1.0" encoding="utf-8"?>
<Properties xmlns="http://schemas.openxmlformats.org/officeDocument/2006/custom-properties" xmlns:vt="http://schemas.openxmlformats.org/officeDocument/2006/docPropsVTypes"/>
</file>