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India</w:t>
      </w:r>
      <w:r>
        <w:t xml:space="preserve"> </w:t>
      </w:r>
      <w:r>
        <w:t xml:space="preserve">Bangalore</w:t>
      </w:r>
    </w:p>
    <w:bookmarkStart w:id="34" w:name="Xcaef187ce7da82ea90043644a9f3baa808e2546"/>
    <w:p>
      <w:pPr>
        <w:pStyle w:val="Heading1"/>
      </w:pPr>
      <w:r>
        <w:rPr>
          <w:bCs/>
          <w:b/>
        </w:rPr>
        <w:t xml:space="preserve">Book Report:</w:t>
      </w:r>
      <w:r>
        <w:t xml:space="preserve"> </w:t>
      </w:r>
      <w:r>
        <w:t xml:space="preserve">Navigating the Green Crisis – The Critical Role of Environmental Engineers in India Bangalore</w:t>
      </w:r>
    </w:p>
    <w:p>
      <w:pPr>
        <w:pStyle w:val="FirstParagraph"/>
      </w:pPr>
      <w:r>
        <w:rPr>
          <w:bCs/>
          <w:b/>
        </w:rPr>
        <w:t xml:space="preserve">Date:</w:t>
      </w:r>
    </w:p>
    <w:p>
      <w:pPr>
        <w:pStyle w:val="BodyText"/>
      </w:pPr>
      <w:r>
        <w:t xml:space="preserve">The current date.</w:t>
      </w:r>
    </w:p>
    <w:p>
      <w:pPr>
        <w:pStyle w:val="BodyText"/>
      </w:pPr>
      <w:r>
        <w:t xml:space="preserve">This book report serves as an analytical review of the emerging literature, case studies, and professional frameworks regarding environmental engineering practices within one of the most dynamic metropolitan areas in Asia. The focus is specifically on</w:t>
      </w:r>
      <w:r>
        <w:t xml:space="preserve"> </w:t>
      </w:r>
      <w:r>
        <w:rPr>
          <w:bCs/>
          <w:b/>
        </w:rPr>
        <w:t xml:space="preserve">India Bangalore</w:t>
      </w:r>
      <w:r>
        <w:t xml:space="preserve">, a city often referred to as the "Silicon Valley of India." While this moniker highlights its technological prowess, it simultaneously masks severe ecological challenges that require urgent intervention. This report explores how</w:t>
      </w:r>
      <w:r>
        <w:t xml:space="preserve"> </w:t>
      </w:r>
      <w:r>
        <w:rPr>
          <w:bCs/>
          <w:b/>
        </w:rPr>
        <w:t xml:space="preserve">Environmental Engineer</w:t>
      </w:r>
      <w:r>
        <w:t xml:space="preserve"> </w:t>
      </w:r>
      <w:r>
        <w:t xml:space="preserve">professionals are adapting their strategies to address water scarcity, waste management, and air quality issues unique to this urban landscape.</w:t>
      </w:r>
    </w:p>
    <w:bookmarkStart w:id="20" w:name="Xf109e77e47beb46e09ae7990c4199b262a3d4d8"/>
    <w:p>
      <w:pPr>
        <w:pStyle w:val="Heading2"/>
      </w:pPr>
      <w:r>
        <w:rPr>
          <w:bCs/>
          <w:b/>
        </w:rPr>
        <w:t xml:space="preserve">I. Introduction: The Urban Paradox of India Bangalore</w:t>
      </w:r>
    </w:p>
    <w:p>
      <w:pPr>
        <w:pStyle w:val="FirstParagraph"/>
      </w:pPr>
      <w:r>
        <w:t xml:space="preserve">The city of Bangalore presents a unique paradox for urban planners and engineers. On one hand, it is a hub of innovation, IT growth, and economic prosperity in South Asia. On the other hand, it faces an existential crisis regarding its environmental sustainability. Rapid unplanned urbanization has outpaced infrastructure development, leading to what many experts call an "ecological debt." This report analyzes the literature surrounding this crisis and identifies the pivotal role that Environmental Engineers play in bridging the gap between rapid economic growth and ecological preservation.</w:t>
      </w:r>
    </w:p>
    <w:p>
      <w:pPr>
        <w:pStyle w:val="BodyText"/>
      </w:pPr>
      <w:r>
        <w:t xml:space="preserve">The primary objective of this review is to understand how specialized engineering solutions are being deployed in India Bangalore to mitigate environmental degradation. The text emphasizes that traditional civil engineering approaches are no longer sufficient. Instead, a holistic approach involving sustainable design, renewable energy integration, and circular economy principles is required. The narrative arc of the report moves from identifying the core problems (water and waste) to examining the technical interventions proposed by leading Environmental Engineer practitioners.</w:t>
      </w:r>
    </w:p>
    <w:bookmarkEnd w:id="20"/>
    <w:bookmarkStart w:id="23" w:name="X64b87023736af6e5e191904400b7ad6d165254f"/>
    <w:p>
      <w:pPr>
        <w:pStyle w:val="Heading2"/>
      </w:pPr>
      <w:r>
        <w:rPr>
          <w:bCs/>
          <w:b/>
        </w:rPr>
        <w:t xml:space="preserve">II. Water Security: A Crisis of Scarcity and Quality</w:t>
      </w:r>
    </w:p>
    <w:p>
      <w:pPr>
        <w:pStyle w:val="FirstParagraph"/>
      </w:pPr>
      <w:r>
        <w:t xml:space="preserve">A significant portion of contemporary literature on urban sustainability in India Bangalore focuses on water resources. Historically known as the "City of Lakes," Bangalore has witnessed the encroachment and pollution of its many lakes due to unchecked construction and untreated sewage discharge. This section highlights recent case studies where Environmental Engineers have implemented decentralized wastewater treatment systems (DEWATS).</w:t>
      </w:r>
    </w:p>
    <w:bookmarkStart w:id="21" w:name="a.-the-failure-of-centralized-systems"/>
    <w:p>
      <w:pPr>
        <w:pStyle w:val="Heading3"/>
      </w:pPr>
      <w:r>
        <w:rPr>
          <w:bCs/>
          <w:b/>
        </w:rPr>
        <w:t xml:space="preserve">A. The Failure of Centralized Systems</w:t>
      </w:r>
    </w:p>
    <w:p>
      <w:pPr>
        <w:pStyle w:val="FirstParagraph"/>
      </w:pPr>
      <w:r>
        <w:t xml:space="preserve">The report critiques the inefficiency of the current centralized sewage network in parts of India Bangalore, which often leads to raw sewage entering local water bodies. Engineers are now advocating for a shift toward source-separation sanitation systems, where blackwater and greywater are treated separately at the community level. This approach not only reduces the load on central treatment plants but also allows for water reuse.</w:t>
      </w:r>
    </w:p>
    <w:bookmarkEnd w:id="21"/>
    <w:bookmarkStart w:id="22" w:name="b.-groundwater-depletion-and-recharge"/>
    <w:p>
      <w:pPr>
        <w:pStyle w:val="Heading3"/>
      </w:pPr>
      <w:r>
        <w:rPr>
          <w:bCs/>
          <w:b/>
        </w:rPr>
        <w:t xml:space="preserve">B. Groundwater Depletion and Recharge</w:t>
      </w:r>
    </w:p>
    <w:p>
      <w:pPr>
        <w:pStyle w:val="FirstParagraph"/>
      </w:pPr>
      <w:r>
        <w:t xml:space="preserve">Another critical aspect discussed is groundwater management. The impermeable surfaces created by concrete jungles in India Bangalore have severely reduced natural recharge rates. Environmental Engineers are designing permeable pavements and rainwater harvesting structures that are mandatory in new construction projects but require rigorous engineering oversight to ensure effectiveness. The literature suggests that without strict enforcement by trained engineers, these measures remain superficial.</w:t>
      </w:r>
    </w:p>
    <w:bookmarkEnd w:id="22"/>
    <w:bookmarkEnd w:id="23"/>
    <w:bookmarkStart w:id="26" w:name="X500c1427749b1b76cec2798cd385820d528774e"/>
    <w:p>
      <w:pPr>
        <w:pStyle w:val="Heading2"/>
      </w:pPr>
      <w:r>
        <w:rPr>
          <w:bCs/>
          <w:b/>
        </w:rPr>
        <w:t xml:space="preserve">III. Waste Management: Moving Beyond Landfills</w:t>
      </w:r>
    </w:p>
    <w:p>
      <w:pPr>
        <w:pStyle w:val="FirstParagraph"/>
      </w:pPr>
      <w:r>
        <w:t xml:space="preserve">The second major theme of the report is solid waste management. Bangalore generates thousands of tons of municipal solid waste daily, much of which ends up in overflowing landfills like Bommagondanahalli and Bhalkampalya. The report analyzes the role of Environmental Engineers in transitioning from a linear "take-make-dispose" model to a circular economy.</w:t>
      </w:r>
    </w:p>
    <w:bookmarkStart w:id="24" w:name="a.-biogas-and-energy-recovery"/>
    <w:p>
      <w:pPr>
        <w:pStyle w:val="Heading3"/>
      </w:pPr>
      <w:r>
        <w:rPr>
          <w:bCs/>
          <w:b/>
        </w:rPr>
        <w:t xml:space="preserve">A. Biogas and Energy Recovery</w:t>
      </w:r>
    </w:p>
    <w:p>
      <w:pPr>
        <w:pStyle w:val="FirstParagraph"/>
      </w:pPr>
      <w:r>
        <w:t xml:space="preserve">Recent engineering solutions proposed for India Bangalore include the conversion of organic waste into biogas. Environmental Engineers are designing modular anaerobic digesters that can be installed in large residential complexes, commercial centers, and even municipal collection points. This technology not only reduces landfill volume but also generates renewable energy, addressing two environmental challenges simultaneously.</w:t>
      </w:r>
    </w:p>
    <w:bookmarkEnd w:id="24"/>
    <w:bookmarkStart w:id="25" w:name="b.-plastic-waste-and-e-waste"/>
    <w:p>
      <w:pPr>
        <w:pStyle w:val="Heading3"/>
      </w:pPr>
      <w:r>
        <w:rPr>
          <w:bCs/>
          <w:b/>
        </w:rPr>
        <w:t xml:space="preserve">B. Plastic Waste and E-Waste</w:t>
      </w:r>
    </w:p>
    <w:p>
      <w:pPr>
        <w:pStyle w:val="FirstParagraph"/>
      </w:pPr>
      <w:r>
        <w:t xml:space="preserve">Given Bangalore's status as an IT hub, electronic waste (e-waste) is a growing concern. The report details the engineering processes required for safe e-waste recycling, emphasizing the recovery of precious metals and the safe disposal of hazardous materials like lead and mercury. Additionally, innovative methods for processing plastic waste into construction materials are being tested in India Bangalore pilot projects.</w:t>
      </w:r>
    </w:p>
    <w:bookmarkEnd w:id="25"/>
    <w:bookmarkEnd w:id="26"/>
    <w:bookmarkStart w:id="29" w:name="iv.-air-quality-and-green-infrastructure"/>
    <w:p>
      <w:pPr>
        <w:pStyle w:val="Heading2"/>
      </w:pPr>
      <w:r>
        <w:rPr>
          <w:bCs/>
          <w:b/>
        </w:rPr>
        <w:t xml:space="preserve">IV. Air Quality and Green Infrastructure</w:t>
      </w:r>
    </w:p>
    <w:p>
      <w:pPr>
        <w:pStyle w:val="FirstParagraph"/>
      </w:pPr>
      <w:r>
        <w:t xml:space="preserve">Air pollution in India Bangalore has reached alarming levels, largely due to vehicular emissions and construction dust. The report examines how Environmental Engineers are integrating green infrastructure into urban design. This includes the creation of vertical gardens, green roofs, and urban forests that act as carbon sinks.</w:t>
      </w:r>
    </w:p>
    <w:bookmarkStart w:id="27" w:name="a.-sustainable-transportation"/>
    <w:p>
      <w:pPr>
        <w:pStyle w:val="Heading3"/>
      </w:pPr>
      <w:r>
        <w:rPr>
          <w:bCs/>
          <w:b/>
        </w:rPr>
        <w:t xml:space="preserve">A. Sustainable Transportation</w:t>
      </w:r>
    </w:p>
    <w:p>
      <w:pPr>
        <w:pStyle w:val="FirstParagraph"/>
      </w:pPr>
      <w:r>
        <w:t xml:space="preserve">The expansion of the metro rail system in India Bangalore is highlighted as a significant step toward reducing carbon footprints. However, Engineers argue that this must be supplemented with better last-mile connectivity through electric buses and cycling lanes. The design of these systems requires careful engineering to ensure they are accessible, safe, and efficient.</w:t>
      </w:r>
    </w:p>
    <w:bookmarkEnd w:id="27"/>
    <w:bookmarkStart w:id="28" w:name="b.-construction-dust-mitigation"/>
    <w:p>
      <w:pPr>
        <w:pStyle w:val="Heading3"/>
      </w:pPr>
      <w:r>
        <w:rPr>
          <w:bCs/>
          <w:b/>
        </w:rPr>
        <w:t xml:space="preserve">B. Construction Dust Mitigation</w:t>
      </w:r>
    </w:p>
    <w:p>
      <w:pPr>
        <w:pStyle w:val="FirstParagraph"/>
      </w:pPr>
      <w:r>
        <w:t xml:space="preserve">With constant construction activity, dust pollution is a major issue. The report recommends engineering controls such as fog cannons at construction sites and the use of binding agents in unpaved roads to minimize particulate matter emission.</w:t>
      </w:r>
    </w:p>
    <w:bookmarkEnd w:id="28"/>
    <w:bookmarkEnd w:id="29"/>
    <w:bookmarkStart w:id="32" w:name="Xd178bc91700520d2a1d4cc45c18e45a835e30a0"/>
    <w:p>
      <w:pPr>
        <w:pStyle w:val="Heading2"/>
      </w:pPr>
      <w:r>
        <w:rPr>
          <w:bCs/>
          <w:b/>
        </w:rPr>
        <w:t xml:space="preserve">V. Challenges and Policy Implications for India Bangalore</w:t>
      </w:r>
    </w:p>
    <w:p>
      <w:pPr>
        <w:pStyle w:val="FirstParagraph"/>
      </w:pPr>
      <w:r>
        <w:t xml:space="preserve">The final section of the report addresses the systemic challenges facing Environmental Engineers in India Bangalore. These include inadequate funding, lack of technical expertise at the municipal level, and weak enforcement of environmental regulations.</w:t>
      </w:r>
    </w:p>
    <w:bookmarkStart w:id="30" w:name="Xb9d67ebd2363d5b46802fad2fe84b68f4c04ab8"/>
    <w:p>
      <w:pPr>
        <w:pStyle w:val="Heading3"/>
      </w:pPr>
      <w:r>
        <w:rPr>
          <w:bCs/>
          <w:b/>
        </w:rPr>
        <w:t xml:space="preserve">A. The Need for Interdisciplinary Collaboration</w:t>
      </w:r>
    </w:p>
    <w:p>
      <w:pPr>
        <w:pStyle w:val="FirstParagraph"/>
      </w:pPr>
      <w:r>
        <w:t xml:space="preserve">The literature strongly advocates for collaboration between Environmental Engineers, urban planners, sociologists, and policymakers. Technical solutions alone are not enough; they must be socially acceptable and culturally appropriate. For instance, community engagement is crucial for the success of waste segregation initiatives in India Bangalore.</w:t>
      </w:r>
    </w:p>
    <w:bookmarkEnd w:id="30"/>
    <w:bookmarkStart w:id="31" w:name="b.-policy-recommendations"/>
    <w:p>
      <w:pPr>
        <w:pStyle w:val="Heading3"/>
      </w:pPr>
      <w:r>
        <w:rPr>
          <w:bCs/>
          <w:b/>
        </w:rPr>
        <w:t xml:space="preserve">B. Policy Recommendations</w:t>
      </w:r>
    </w:p>
    <w:p>
      <w:pPr>
        <w:pStyle w:val="FirstParagraph"/>
      </w:pPr>
      <w:r>
        <w:t xml:space="preserve">The report concludes with several policy recommendations:</w:t>
      </w:r>
    </w:p>
    <w:p>
      <w:pPr>
        <w:numPr>
          <w:ilvl w:val="0"/>
          <w:numId w:val="1001"/>
        </w:numPr>
        <w:pStyle w:val="Compact"/>
      </w:pPr>
      <w:r>
        <w:t xml:space="preserve">Mandatory environmental impact assessments for all major infrastructure projects in India Bangalore.</w:t>
      </w:r>
    </w:p>
    <w:p>
      <w:pPr>
        <w:numPr>
          <w:ilvl w:val="0"/>
          <w:numId w:val="1001"/>
        </w:numPr>
        <w:pStyle w:val="Compact"/>
      </w:pPr>
      <w:r>
        <w:t xml:space="preserve">Incentives for private sector investment in green technology and Environmental Engineer-led startups.</w:t>
      </w:r>
    </w:p>
    <w:p>
      <w:pPr>
        <w:numPr>
          <w:ilvl w:val="0"/>
          <w:numId w:val="1001"/>
        </w:numPr>
        <w:pStyle w:val="Compact"/>
      </w:pPr>
      <w:r>
        <w:t xml:space="preserve">Strengthening the capacity of local bodies to monitor and enforce environmental standards.</w:t>
      </w:r>
    </w:p>
    <w:bookmarkEnd w:id="31"/>
    <w:bookmarkEnd w:id="32"/>
    <w:bookmarkStart w:id="33" w:name="vi.-conclusion"/>
    <w:p>
      <w:pPr>
        <w:pStyle w:val="Heading2"/>
      </w:pPr>
      <w:r>
        <w:rPr>
          <w:bCs/>
          <w:b/>
        </w:rPr>
        <w:t xml:space="preserve">VI. Conclusion</w:t>
      </w:r>
    </w:p>
    <w:p>
      <w:pPr>
        <w:pStyle w:val="FirstParagraph"/>
      </w:pPr>
      <w:r>
        <w:t xml:space="preserve">In conclusion, this book report underscores that the future of India Bangalore depends heavily on the expertise and innovation of Environmental Engineers. The city stands at a crossroads: it can continue its unchecked growth at the cost of its ecological health, or it can pivot towards a sustainable model led by scientific engineering solutions. The literature reviewed suggests that while significant challenges remain, there is hope in the growing body of technical knowledge and community-driven initiatives.</w:t>
      </w:r>
    </w:p>
    <w:p>
      <w:pPr>
        <w:pStyle w:val="BodyText"/>
      </w:pPr>
      <w:r>
        <w:t xml:space="preserve">The role of an Environmental Engineer in India Bangalore is no longer just about treating pollution; it is about designing resilient cities that can thrive amidst climate change. By addressing water security, waste management, and air quality through innovative engineering practices, these professionals are laying the foundation for a sustainable future. This report serves as a call to action for stakeholders in India Bangalore to prioritize environmental engineering investments and policies, ensuring that the city remains livable for generations to come.</w:t>
      </w:r>
    </w:p>
    <w:p>
      <w:pPr>
        <w:pStyle w:val="BodyText"/>
      </w:pPr>
      <w:r>
        <w:rPr>
          <w:iCs/>
          <w:i/>
          <w:bCs/>
          <w:b/>
        </w:rPr>
        <w:t xml:space="preserve">Final Thought:</w:t>
      </w:r>
      <w:r>
        <w:t xml:space="preserve"> </w:t>
      </w:r>
      <w:r>
        <w:t xml:space="preserve">The transformation of India Bangalore into a truly green metropolis requires more than just good intentions; it demands rigorous application of Environmental Engineer principles, robust policy frameworks, and collective civic responsibility.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Environmental Engineers in India Bangalore</dc:title>
  <dc:creator/>
  <dc:language>en</dc:language>
  <cp:keywords/>
  <dcterms:created xsi:type="dcterms:W3CDTF">2026-07-29T14:20:58Z</dcterms:created>
  <dcterms:modified xsi:type="dcterms:W3CDTF">2026-07-29T14:20:58Z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