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8" w:name="X764efe87b8526e2a1fe777dfa2c6e7eaa5b96e2"/>
    <w:p>
      <w:pPr>
        <w:pStyle w:val="Heading1"/>
      </w:pPr>
      <w:r>
        <w:t xml:space="preserve">Book Report: The Role of the Environmental Engineer in Netherlands Amsterdam</w:t>
      </w:r>
    </w:p>
    <w:p>
      <w:pPr>
        <w:pStyle w:val="FirstParagraph"/>
      </w:pPr>
      <w:r>
        <w:rPr>
          <w:bCs/>
          <w:b/>
        </w:rPr>
        <w:t xml:space="preserve">Title:</w:t>
      </w:r>
      <w:r>
        <w:br/>
      </w:r>
      <w:r>
        <w:t xml:space="preserve">Navigating Water, Waste, and Urban Sustainability: A Professional Guide to Environmental Engineering</w:t>
      </w:r>
      <w:r>
        <w:br/>
      </w:r>
      <w:r>
        <w:br/>
      </w:r>
      <w:r>
        <w:rPr>
          <w:bCs/>
          <w:b/>
        </w:rPr>
        <w:t xml:space="preserve">Author:</w:t>
      </w:r>
      <w:r>
        <w:br/>
      </w:r>
      <w:r>
        <w:t xml:space="preserve">Dr. Jansen van der Meer</w:t>
      </w:r>
      <w:r>
        <w:br/>
      </w:r>
      <w:r>
        <w:br/>
      </w:r>
      <w:r>
        <w:rPr>
          <w:bCs/>
          <w:b/>
        </w:rPr>
        <w:t xml:space="preserve">Location Context:</w:t>
      </w:r>
      <w:r>
        <w:br/>
      </w:r>
      <w:r>
        <w:t xml:space="preserve">Netherlands Amsterdam</w:t>
      </w:r>
      <w:r>
        <w:br/>
      </w:r>
      <w:r>
        <w:br/>
      </w:r>
      <w:r>
        <w:rPr>
          <w:bCs/>
          <w:b/>
        </w:rPr>
        <w:t xml:space="preserve">Date of Review:</w:t>
      </w:r>
      <w:r>
        <w:br/>
      </w:r>
      <w:r>
        <w:t xml:space="preserve">October 26, 2023</w:t>
      </w:r>
    </w:p>
    <w:bookmarkStart w:id="20" w:name="introduction-and-purpose"/>
    <w:p>
      <w:pPr>
        <w:pStyle w:val="Heading3"/>
      </w:pPr>
      <w:r>
        <w:t xml:space="preserve">1. Introduction and Purpose</w:t>
      </w:r>
    </w:p>
    <w:p>
      <w:pPr>
        <w:pStyle w:val="FirstParagraph"/>
      </w:pPr>
      <w:r>
        <w:t xml:space="preserve">In the heart of Europe, where urban density meets historical water management expertise, the profession of the Environmental Engineer plays a pivotal role in sustaining modern cities. This Book Report evaluates a comprehensive guide focused on sustainable engineering practices within the specific geographic and regulatory context of Netherlands Amsterdam. The text serves not only as an academic resource but as a practical manual for professionals aiming to address the unique challenges faced by one of Europe’s most innovative urban centers.</w:t>
      </w:r>
    </w:p>
    <w:p>
      <w:pPr>
        <w:pStyle w:val="BodyText"/>
      </w:pPr>
      <w:r>
        <w:t xml:space="preserve">The primary objective of this report is to analyze how the book elucidates the duties, technologies, and strategic importance of an Environmental Engineer operating specifically in Netherlands Amsterdam. By focusing on local case studies, regulatory frameworks like those enforced by the Gemeente Amsterdam (Amsterdam Municipality), and historical water management techniques, the document provides a nuanced understanding of how environmental engineering bridges the gap between industrial progress and ecological preservation.</w:t>
      </w:r>
    </w:p>
    <w:bookmarkEnd w:id="20"/>
    <w:bookmarkStart w:id="24" w:name="summary-of-key-themes"/>
    <w:p>
      <w:pPr>
        <w:pStyle w:val="Heading3"/>
      </w:pPr>
      <w:r>
        <w:t xml:space="preserve">2. Summary of Key Themes</w:t>
      </w:r>
    </w:p>
    <w:p>
      <w:pPr>
        <w:pStyle w:val="FirstParagraph"/>
      </w:pPr>
      <w:r>
        <w:t xml:space="preserve">The book is structured around three core pillars: Water Management, Circular Waste Economy, and Air Quality Control. Each section highlights the critical role an Environmental Engineer must play in implementing solutions that are both technically sound and socially acceptable.</w:t>
      </w:r>
    </w:p>
    <w:bookmarkStart w:id="21" w:name="water-management-the-amsterdam-legacy"/>
    <w:p>
      <w:pPr>
        <w:pStyle w:val="Heading4"/>
      </w:pPr>
      <w:r>
        <w:t xml:space="preserve">Water Management: The Amsterdam Legacy</w:t>
      </w:r>
    </w:p>
    <w:p>
      <w:pPr>
        <w:pStyle w:val="FirstParagraph"/>
      </w:pPr>
      <w:r>
        <w:t xml:space="preserve">Netherlands Amsterdam is famously built on water, a fact that dictates its engineering challenges. The book dedicates significant attention to the historical context of Dutch polders and dikes, explaining how modern Environmental Engineers have evolved these ancient practices into sophisticated stormwater retention systems. It discusses the "Sponge City" concept adapted for Amsterdam’s canal network, where engineers design infrastructure that absorbs rather than repels rainwater to prevent flooding while simultaneously filtering urban runoff.</w:t>
      </w:r>
    </w:p>
    <w:bookmarkEnd w:id="21"/>
    <w:bookmarkStart w:id="22" w:name="X1f276565cc7c6656ef6287670d4ac2092cab560"/>
    <w:p>
      <w:pPr>
        <w:pStyle w:val="Heading4"/>
      </w:pPr>
      <w:r>
        <w:t xml:space="preserve">The Circular Economy and Waste Processing</w:t>
      </w:r>
    </w:p>
    <w:p>
      <w:pPr>
        <w:pStyle w:val="FirstParagraph"/>
      </w:pPr>
      <w:r>
        <w:t xml:space="preserve">A major portion of the text is devoted to the transition from a linear economy (take-make-dispose) to a circular model. In Netherlands Amsterdam, this is not merely a theoretical goal but a municipal mandate. The book details how Environmental Engineers are responsible for designing waste-to-energy facilities and optimizing recycling streams. It highlights specific projects where engineers have integrated biogas production into the local energy grid, turning organic waste into renewable power for households across the city.</w:t>
      </w:r>
    </w:p>
    <w:bookmarkEnd w:id="22"/>
    <w:bookmarkStart w:id="23" w:name="air-quality-and-urban-greening"/>
    <w:p>
      <w:pPr>
        <w:pStyle w:val="Heading4"/>
      </w:pPr>
      <w:r>
        <w:t xml:space="preserve">Air Quality and Urban Greening</w:t>
      </w:r>
    </w:p>
    <w:p>
      <w:pPr>
        <w:pStyle w:val="FirstParagraph"/>
      </w:pPr>
      <w:r>
        <w:t xml:space="preserve">The final section addresses air pollution, a growing concern in dense urban environments. The book outlines how Environmental Engineers collaborate with urban planners to create green corridors that improve air quality. It explores the technical specifications of low-emission zones and the engineering behind monitoring stations that track particulate matter, ensuring compliance with EU standards while advocating for healthier living conditions in Netherlands Amsterdam.</w:t>
      </w:r>
    </w:p>
    <w:bookmarkEnd w:id="23"/>
    <w:bookmarkEnd w:id="24"/>
    <w:bookmarkStart w:id="25" w:name="critical-analysis"/>
    <w:p>
      <w:pPr>
        <w:pStyle w:val="Heading3"/>
      </w:pPr>
      <w:r>
        <w:t xml:space="preserve">3. Critical Analysis</w:t>
      </w:r>
    </w:p>
    <w:p>
      <w:pPr>
        <w:pStyle w:val="FirstParagraph"/>
      </w:pPr>
      <w:r>
        <w:rPr>
          <w:bCs/>
          <w:b/>
        </w:rPr>
        <w:t xml:space="preserve">Relevance to Local Context:</w:t>
      </w:r>
      <w:r>
        <w:br/>
      </w:r>
      <w:r>
        <w:t xml:space="preserve">The strength of this book lies in its hyper-local relevance. Unlike generic environmental engineering texts, this document constantly references the specific topography, climate data, and policy mandates of Netherlands Amsterdam. For instance, it analyzes the recent retrofitting of aging sewer systems in historic districts—a common dilemma for engineers working in old European capitals. This contextual grounding makes the material highly applicable for professionals currently working or aspiring to work in this region.</w:t>
      </w:r>
    </w:p>
    <w:p>
      <w:pPr>
        <w:pStyle w:val="BodyText"/>
      </w:pPr>
      <w:r>
        <w:rPr>
          <w:bCs/>
          <w:b/>
        </w:rPr>
        <w:t xml:space="preserve">Integration of Interdisciplinary Approaches:</w:t>
      </w:r>
      <w:r>
        <w:br/>
      </w:r>
      <w:r>
        <w:t xml:space="preserve">The book excels at demonstrating that environmental engineering is not an isolated discipline. It frequently references collaboration with sociologists, urban planners, and data scientists. This reflects the modern reality in Netherlands Amsterdam, where solving complex problems like heat islands or traffic congestion requires holistic engineering solutions that account for human behavior and social equity.</w:t>
      </w:r>
    </w:p>
    <w:p>
      <w:pPr>
        <w:pStyle w:val="BodyText"/>
      </w:pPr>
      <w:r>
        <w:rPr>
          <w:bCs/>
          <w:b/>
        </w:rPr>
        <w:t xml:space="preserve">Gaps Identified:</w:t>
      </w:r>
      <w:r>
        <w:br/>
      </w:r>
      <w:r>
        <w:t xml:space="preserve">While comprehensive regarding water and waste, the book offers slightly less depth on emerging technologies related to carbon capture in industrial settings. As Amsterdam seeks to decarbonize its heavy industry sectors, more detailed technical guidelines on this front would enhance the utility of the text for senior-level engineers.</w:t>
      </w:r>
    </w:p>
    <w:bookmarkEnd w:id="25"/>
    <w:bookmarkStart w:id="26" w:name="professional-implications"/>
    <w:p>
      <w:pPr>
        <w:pStyle w:val="Heading3"/>
      </w:pPr>
      <w:r>
        <w:t xml:space="preserve">4. Professional Implications</w:t>
      </w:r>
    </w:p>
    <w:p>
      <w:pPr>
        <w:pStyle w:val="FirstParagraph"/>
      </w:pPr>
      <w:r>
        <w:t xml:space="preserve">For an Environmental Engineer looking to specialize in Netherlands Amsterdam, this book serves as a roadmap for career development. It emphasizes that technical proficiency must be paired with regulatory knowledge and community engagement skills. The text argues that the most successful projects in Amsterdam are those where engineers act as communicators, explaining complex environmental data to policymakers and citizens alike.</w:t>
      </w:r>
    </w:p>
    <w:p>
      <w:pPr>
        <w:pStyle w:val="BodyText"/>
      </w:pPr>
      <w:r>
        <w:t xml:space="preserve">The report suggests that understanding the cultural attitude toward sustainability in Netherlands Amsterdam is crucial. The local population is highly eco-conscious, creating both high expectations for engineering standards and a supportive environment for innovation. Engineers who align their projects with these societal values are more likely to see successful implementation.</w:t>
      </w:r>
    </w:p>
    <w:bookmarkEnd w:id="26"/>
    <w:bookmarkStart w:id="27" w:name="conclusion"/>
    <w:p>
      <w:pPr>
        <w:pStyle w:val="Heading3"/>
      </w:pPr>
      <w:r>
        <w:t xml:space="preserve">5. Conclusion</w:t>
      </w:r>
    </w:p>
    <w:p>
      <w:pPr>
        <w:pStyle w:val="FirstParagraph"/>
      </w:pPr>
      <w:r>
        <w:t xml:space="preserve">In conclusion, the book provides an indispensable overview of the Environmental Engineer’s role in Netherlands Amsterdam. It successfully connects global environmental challenges with local solutions, highlighting how water management, waste reduction, and air quality control are intertwined in urban planning.</w:t>
      </w:r>
    </w:p>
    <w:p>
      <w:pPr>
        <w:pStyle w:val="BodyText"/>
      </w:pPr>
      <w:r>
        <w:t xml:space="preserve">The text underscores that in Netherlands Amsterdam, environmental engineering is not just about protecting nature; it is about sustaining a way of life that harmonizes high-density living with ecological responsibility. For students and professionals alike, this document offers both theoretical frameworks and practical case studies that are directly transferable to the challenges faced by engineers in the region.</w:t>
      </w:r>
    </w:p>
    <w:p>
      <w:pPr>
        <w:pStyle w:val="BodyText"/>
      </w:pPr>
      <w:r>
        <w:rPr>
          <w:bCs/>
          <w:b/>
        </w:rPr>
        <w:t xml:space="preserve">Final Verdict:</w:t>
      </w:r>
      <w:r>
        <w:br/>
      </w:r>
      <w:r>
        <w:t xml:space="preserve">Highly recommended for practitioners, policy-makers, and students involved in urban sustainability within Netherlands Amsterdam. It stands as a testament to how specialized engineering knowledge can drive regional progress toward a greener future.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Netherlands Amsterdam</dc:title>
  <dc:creator/>
  <dc:language>en</dc:language>
  <cp:keywords/>
  <dcterms:created xsi:type="dcterms:W3CDTF">2026-07-29T01:55:32Z</dcterms:created>
  <dcterms:modified xsi:type="dcterms:W3CDTF">2026-07-29T01:55:32Z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