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Crucial</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Peru</w:t>
      </w:r>
      <w:r>
        <w:t xml:space="preserve"> </w:t>
      </w:r>
      <w:r>
        <w:t xml:space="preserve">Lima</w:t>
      </w:r>
    </w:p>
    <w:bookmarkStart w:id="26" w:name="X44df22596bb23687b887d116782408d9d02d657"/>
    <w:p>
      <w:pPr>
        <w:pStyle w:val="Heading1"/>
      </w:pPr>
      <w:r>
        <w:t xml:space="preserve">A Critical Examination of Urban Sustainability and Infrastructure</w:t>
      </w:r>
    </w:p>
    <w:p>
      <w:pPr>
        <w:pStyle w:val="FirstParagraph"/>
      </w:pPr>
      <w:r>
        <w:rPr>
          <w:bCs/>
          <w:b/>
        </w:rPr>
        <w:t xml:space="preserve">Title:</w:t>
      </w:r>
      <w:r>
        <w:rPr>
          <w:iCs/>
          <w:i/>
        </w:rPr>
        <w:t xml:space="preserve">The Green Guardian: Navigating Environmental Challenges in the Global South</w:t>
      </w:r>
    </w:p>
    <w:p>
      <w:pPr>
        <w:pStyle w:val="BodyText"/>
      </w:pPr>
      <w:r>
        <w:rPr>
          <w:bCs/>
          <w:b/>
        </w:rPr>
        <w:t xml:space="preserve">Date:</w:t>
      </w:r>
      <w:r>
        <w:t xml:space="preserve"> </w:t>
      </w:r>
      <w:r>
        <w:t xml:space="preserve">October 2023</w:t>
      </w:r>
    </w:p>
    <w:p>
      <w:pPr>
        <w:pStyle w:val="BodyText"/>
      </w:pPr>
      <w:r>
        <w:rPr>
          <w:bCs/>
          <w:b/>
        </w:rPr>
        <w:t xml:space="preserve">Subject Area:</w:t>
      </w:r>
      <w:r>
        <w:t xml:space="preserve"> </w:t>
      </w:r>
      <w:r>
        <w:t xml:space="preserve">Civil Engineering, Urban Planning, Public Health</w:t>
      </w:r>
    </w:p>
    <w:bookmarkStart w:id="20" w:name="X5aa039b7b14dbcda89a010ff701c76c8c77d277"/>
    <w:p>
      <w:pPr>
        <w:pStyle w:val="Heading2"/>
      </w:pPr>
      <w:r>
        <w:t xml:space="preserve">I. Introduction: The Intersection of Industry and Ecology in Lima</w:t>
      </w:r>
    </w:p>
    <w:p>
      <w:pPr>
        <w:pStyle w:val="FirstParagraph"/>
      </w:pPr>
      <w:r>
        <w:t xml:space="preserve">In the contemporary discourse of sustainable development, few professions are as pivotal yet underappreciated as that of the</w:t>
      </w:r>
      <w:r>
        <w:t xml:space="preserve"> </w:t>
      </w:r>
      <w:r>
        <w:t xml:space="preserve">Environmental Engineer</w:t>
      </w:r>
      <w:r>
        <w:t xml:space="preserve">. This book report serves to analyze the specific application of environmental engineering principles within one of South America’s most complex urban environments:</w:t>
      </w:r>
      <w:r>
        <w:t xml:space="preserve"> </w:t>
      </w:r>
      <w:r>
        <w:t xml:space="preserve">Peru Lima</w:t>
      </w:r>
      <w:r>
        <w:t xml:space="preserve">. The city presents a unique paradox; it is a coastal metropolis facing severe water scarcity, yet it is bordered by the Pacific Ocean. It is an industrial hub generating significant waste, yet it sits in a fragile desert ecosystem. Through the lens of this report, we explore how environmental engineers are not merely technicians but are becoming the primary architects of survival and sustainability for over ten million residents.</w:t>
      </w:r>
    </w:p>
    <w:p>
      <w:pPr>
        <w:pStyle w:val="BodyText"/>
      </w:pPr>
      <w:r>
        <w:t xml:space="preserve">The relevance of studying</w:t>
      </w:r>
      <w:r>
        <w:t xml:space="preserve"> </w:t>
      </w:r>
      <w:r>
        <w:t xml:space="preserve">Peru Lima</w:t>
      </w:r>
      <w:r>
        <w:t xml:space="preserve"> </w:t>
      </w:r>
      <w:r>
        <w:t xml:space="preserve">cannot be overstated. As a developing capital city experiencing rapid urbanization, it serves as a microcosm for the challenges faced by megacities globally. However, the specific geographical and socio-economic constraints of Lima require tailored engineering solutions that differ vastly from those in Europe or North America. This report argues that the role of the</w:t>
      </w:r>
      <w:r>
        <w:t xml:space="preserve"> </w:t>
      </w:r>
      <w:r>
        <w:t xml:space="preserve">Environmental Engineer</w:t>
      </w:r>
      <w:r>
        <w:t xml:space="preserve"> </w:t>
      </w:r>
      <w:r>
        <w:t xml:space="preserve">in this region is defined by three critical pillars: water resource management, waste valorization, and air quality control amidst topographical barriers.</w:t>
      </w:r>
    </w:p>
    <w:bookmarkEnd w:id="20"/>
    <w:bookmarkStart w:id="21" w:name="Xd3a9836394eb90196a07c7193d42252ba1641f4"/>
    <w:p>
      <w:pPr>
        <w:pStyle w:val="Heading2"/>
      </w:pPr>
      <w:r>
        <w:t xml:space="preserve">II. The Water Paradox: Engineering Solutions for a Desert Coast</w:t>
      </w:r>
    </w:p>
    <w:p>
      <w:pPr>
        <w:pStyle w:val="FirstParagraph"/>
      </w:pPr>
      <w:r>
        <w:t xml:space="preserve">The most pressing challenge addressed in the context of environmental engineering in Lima is water security. Lima is built on one of the world's largest deserts, yet it relies heavily on the limited river systems originating from the Andes mountains. The book report highlights that traditional supply models are no longer sufficient due to climate change-induced variability and increasing population density. Here, the</w:t>
      </w:r>
      <w:r>
        <w:t xml:space="preserve"> </w:t>
      </w:r>
      <w:r>
        <w:t xml:space="preserve">Environmental Engineer</w:t>
      </w:r>
      <w:r>
        <w:t xml:space="preserve"> </w:t>
      </w:r>
      <w:r>
        <w:t xml:space="preserve">plays a dual role.</w:t>
      </w:r>
    </w:p>
    <w:p>
      <w:pPr>
        <w:pStyle w:val="BodyText"/>
      </w:pPr>
      <w:r>
        <w:t xml:space="preserve">First, they focus on the optimization of existing treatment plants. Many facilities in Lima are aging and require upgrades to meet modern international standards for potable water. Engineers must design systems that can handle high turbidity during El Niño events while maintaining consistent output quality. Second, and perhaps more innovatively, environmental engineers in</w:t>
      </w:r>
      <w:r>
        <w:t xml:space="preserve"> </w:t>
      </w:r>
      <w:r>
        <w:t xml:space="preserve">Peru Lima</w:t>
      </w:r>
      <w:r>
        <w:t xml:space="preserve"> </w:t>
      </w:r>
      <w:r>
        <w:t xml:space="preserve">are pioneering large-scale wastewater reclamation projects. The "Proyecto de Saneamiento y Drenaje Pluvial" initiatives demonstrate how engineers are transforming waste water into an asset for urban landscaping and industrial use, thereby reducing the strain on fresh aquifers.</w:t>
      </w:r>
    </w:p>
    <w:p>
      <w:pPr>
        <w:pStyle w:val="BodyText"/>
      </w:pPr>
      <w:r>
        <w:t xml:space="preserve">The narrative emphasizes that technology transfer is not enough; local adaptation is key. Engineers must understand the specific hydrological behaviors of Peruvian rivers and integrate community-based management strategies, recognizing that technical solutions fail without social acceptance.</w:t>
      </w:r>
    </w:p>
    <w:bookmarkEnd w:id="21"/>
    <w:bookmarkStart w:id="22" w:name="Xb7dcece15e0ab772fd0ece2d9d45931b1c819f6"/>
    <w:p>
      <w:pPr>
        <w:pStyle w:val="Heading2"/>
      </w:pPr>
      <w:r>
        <w:t xml:space="preserve">III. Solid Waste Management: From Landfills to Circular Economy</w:t>
      </w:r>
    </w:p>
    <w:p>
      <w:pPr>
        <w:pStyle w:val="FirstParagraph"/>
      </w:pPr>
      <w:r>
        <w:t xml:space="preserve">The second major aspect of this report concerns solid waste management. Lima’s population growth has outpaced its waste infrastructure, leading to issues with illegal dumping and the inefficiency of landfill sites such as the Central de Residuos Sólidos. The book analysis suggests that the future of environmental engineering in this region lies in the transition from a linear "take-make-dispose" model to a circular economy.</w:t>
      </w:r>
    </w:p>
    <w:p>
      <w:pPr>
        <w:pStyle w:val="BodyText"/>
      </w:pPr>
      <w:r>
        <w:t xml:space="preserve">Environmental Engineers</w:t>
      </w:r>
      <w:r>
        <w:t xml:space="preserve"> </w:t>
      </w:r>
      <w:r>
        <w:t xml:space="preserve">are currently designing systems for source separation, composting organic waste—which constitutes nearly 50% of Lima’s municipal solid waste—and recycling non-organic materials. The report details successful pilot programs where engineers collaborated with informal waste pickers (recicladores), integrating them into formal municipal services. This social-engineering aspect is crucial; it improves livelihoods while increasing the efficiency of the recycling chain.</w:t>
      </w:r>
    </w:p>
    <w:p>
      <w:pPr>
        <w:pStyle w:val="BodyText"/>
      </w:pPr>
      <w:r>
        <w:t xml:space="preserve">Furthermore, the engineering challenges involve designing leachate treatment systems for existing landfills to prevent groundwater contamination in coastal aquifers. The report notes that improper waste management poses a direct threat to public health and marine ecosystems, making the engineer’s role one of environmental stewardship and public protection.</w:t>
      </w:r>
    </w:p>
    <w:bookmarkEnd w:id="22"/>
    <w:bookmarkStart w:id="23" w:name="X9d36ad8790562070817682521bc083b1bc5b7f6"/>
    <w:p>
      <w:pPr>
        <w:pStyle w:val="Heading2"/>
      </w:pPr>
      <w:r>
        <w:t xml:space="preserve">IV. Air Quality and the Topographical Trap</w:t>
      </w:r>
    </w:p>
    <w:p>
      <w:pPr>
        <w:pStyle w:val="FirstParagraph"/>
      </w:pPr>
      <w:r>
        <w:t xml:space="preserve">The third pillar of concern is air quality. Lima’s geography creates a natural trap for pollutants; the city lies between the Pacific Ocean and steep mountain slopes, leading to frequent thermal inversions that prevent atmospheric dispersion of emissions. The result is significant levels of particulate matter (PM10 and PM2.5), largely driven by vehicular traffic and industrial emissions.</w:t>
      </w:r>
    </w:p>
    <w:p>
      <w:pPr>
        <w:pStyle w:val="BodyText"/>
      </w:pPr>
      <w:r>
        <w:t xml:space="preserve">In this context, the</w:t>
      </w:r>
      <w:r>
        <w:t xml:space="preserve"> </w:t>
      </w:r>
      <w:r>
        <w:t xml:space="preserve">Environmental Engineer</w:t>
      </w:r>
      <w:r>
        <w:t xml:space="preserve"> </w:t>
      </w:r>
      <w:r>
        <w:t xml:space="preserve">shifts from purely site-based remediation to atmospheric modeling and policy support. Engineers are tasked with monitoring air quality networks, identifying emission hotspots, and proposing technical interventions such as catalytic converters for public transport fleets or scrubbing technologies for industrial plants in the Callao bay area. The report highlights that engineering solutions must be paired with strict regulatory enforcement. In</w:t>
      </w:r>
      <w:r>
        <w:t xml:space="preserve"> </w:t>
      </w:r>
      <w:r>
        <w:t xml:space="preserve">Peru Lima</w:t>
      </w:r>
      <w:r>
        <w:t xml:space="preserve">, the engineer acts as a scientific advisor to municipal policymakers, providing data-driven arguments for low-emission zones and stricter vehicle inspection protocols.</w:t>
      </w:r>
    </w:p>
    <w:bookmarkEnd w:id="23"/>
    <w:bookmarkStart w:id="24" w:name="Xa7b96440efe9656fa1f8abe9facb7083dcfa071"/>
    <w:p>
      <w:pPr>
        <w:pStyle w:val="Heading2"/>
      </w:pPr>
      <w:r>
        <w:t xml:space="preserve">V. Socio-Economic Integration and Community Resilience</w:t>
      </w:r>
    </w:p>
    <w:p>
      <w:pPr>
        <w:pStyle w:val="FirstParagraph"/>
      </w:pPr>
      <w:r>
        <w:t xml:space="preserve">A recurring theme throughout the analysis of environmental engineering in Lima is the necessity of socio-economic integration. Engineering projects often fail when they ignore the cultural and economic realities of the local population. For instance, wastewater reuse initiatives must account for public perception regarding hygiene and safety.</w:t>
      </w:r>
    </w:p>
    <w:p>
      <w:pPr>
        <w:pStyle w:val="BodyText"/>
      </w:pPr>
      <w:r>
        <w:t xml:space="preserve">The report emphasizes that modern</w:t>
      </w:r>
      <w:r>
        <w:t xml:space="preserve"> </w:t>
      </w:r>
      <w:r>
        <w:t xml:space="preserve">Environmental Engineers</w:t>
      </w:r>
      <w:r>
        <w:t xml:space="preserve"> </w:t>
      </w:r>
      <w:r>
        <w:t xml:space="preserve">working in Lima must possess strong communication skills and a deep understanding of social dynamics. They often work in marginalized districts (asentamientos humanos) where informal settlements lack basic services. Here, engineering is not just about pipes and plants; it is about designing affordable, scalable solutions that empower communities to manage their own resources. The concept of "appropriate technology" is central here—solutions that are robust, easy to maintain locally, and cost-effective.</w:t>
      </w:r>
    </w:p>
    <w:bookmarkEnd w:id="24"/>
    <w:bookmarkStart w:id="25" w:name="X622179d04d67d2cd7aac8e2d46b13b11bc741ac"/>
    <w:p>
      <w:pPr>
        <w:pStyle w:val="Heading2"/>
      </w:pPr>
      <w:r>
        <w:t xml:space="preserve">VI. Conclusion: A Call for Integrated Action</w:t>
      </w:r>
    </w:p>
    <w:p>
      <w:pPr>
        <w:pStyle w:val="FirstParagraph"/>
      </w:pPr>
      <w:r>
        <w:t xml:space="preserve">In conclusion, this book report underscores that the profession of the</w:t>
      </w:r>
      <w:r>
        <w:t xml:space="preserve"> </w:t>
      </w:r>
      <w:r>
        <w:t xml:space="preserve">Environmental Engineer</w:t>
      </w:r>
      <w:r>
        <w:t xml:space="preserve"> </w:t>
      </w:r>
      <w:r>
        <w:t xml:space="preserve">is indispensable to the future of</w:t>
      </w:r>
      <w:r>
        <w:t xml:space="preserve"> </w:t>
      </w:r>
      <w:r>
        <w:t xml:space="preserve">Peru Lima</w:t>
      </w:r>
      <w:r>
        <w:t xml:space="preserve">. The challenges facing the city are multifaceted, involving complex interactions between hydrology, ecology, public health, and urban sociology. There is no single "silver bullet" solution; rather, success depends on a holistic approach that combines advanced technology with social inclusivity.</w:t>
      </w:r>
    </w:p>
    <w:p>
      <w:pPr>
        <w:pStyle w:val="BodyText"/>
      </w:pPr>
      <w:r>
        <w:t xml:space="preserve">The engineers of today in Lima are not just building infrastructure; they are safeguarding the city’s habitability against climate change and rapid urbanization. They represent a bridge between scientific possibility and practical implementation. For students, professionals, and policymakers interested in sustainable development in the Global South, understanding the specific case studies of Lima offers invaluable lessons.</w:t>
      </w:r>
    </w:p>
    <w:p>
      <w:pPr>
        <w:pStyle w:val="BodyText"/>
      </w:pPr>
      <w:r>
        <w:t xml:space="preserve">The path forward requires increased investment in education for environmental engineering students specializing in local contexts, stronger collaboration between academia and municipal government, and a societal shift that values environmental stewardship as a fundamental right. Only through such integrated efforts can the</w:t>
      </w:r>
      <w:r>
        <w:t xml:space="preserve"> </w:t>
      </w:r>
      <w:r>
        <w:t xml:space="preserve">Environmental Engineer</w:t>
      </w:r>
      <w:r>
        <w:t xml:space="preserve"> </w:t>
      </w:r>
      <w:r>
        <w:t xml:space="preserve">fully realize their potential to transform</w:t>
      </w:r>
      <w:r>
        <w:t xml:space="preserve"> </w:t>
      </w:r>
      <w:r>
        <w:t xml:space="preserve">Peru Lima</w:t>
      </w:r>
      <w:r>
        <w:t xml:space="preserve"> </w:t>
      </w:r>
      <w:r>
        <w:t xml:space="preserve">from a city struggling with its environment into one that thrives in harmony with it.</w:t>
      </w:r>
    </w:p>
    <w:p>
      <w:pPr>
        <w:pStyle w:val="BodyText"/>
      </w:pPr>
      <w:r>
        <w:br/>
      </w:r>
      <w:r>
        <w:br/>
      </w:r>
    </w:p>
    <w:p>
      <w:r>
        <w:pict>
          <v:rect style="width:0;height:1.5pt" o:hralign="center" o:hrstd="t" o:hr="t"/>
        </w:pict>
      </w:r>
    </w:p>
    <w:p>
      <w:pPr>
        <w:pStyle w:val="FirstParagraph"/>
      </w:pPr>
      <w:r>
        <w:rPr>
          <w:iCs/>
          <w:i/>
        </w:rPr>
        <w:t xml:space="preserve">This document was prepared for academic and professional review purposes, focusing on the specific regional context of Peru Lima.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Crucial Role of Environmental Engineers in Peru Lima</dc:title>
  <dc:creator/>
  <dc:language>en</dc:language>
  <cp:keywords/>
  <dcterms:created xsi:type="dcterms:W3CDTF">2026-07-29T07:30:53Z</dcterms:created>
  <dcterms:modified xsi:type="dcterms:W3CDTF">2026-07-29T07:30:53Z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