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0" w:name="X26d12e6a1d279341d02f4489f0d2b01fd717893"/>
    <w:p>
      <w:pPr>
        <w:pStyle w:val="Heading1"/>
      </w:pPr>
      <w:r>
        <w:rPr>
          <w:bCs/>
          <w:b/>
        </w:rPr>
        <w:t xml:space="preserve">Book Report</w:t>
      </w:r>
      <w:r>
        <w:t xml:space="preserve">: The Critical Role of the Environmental Engineer in Singapore Singapore</w:t>
      </w:r>
    </w:p>
    <w:p>
      <w:pPr>
        <w:pStyle w:val="FirstParagraph"/>
      </w:pPr>
      <w:r>
        <w:rPr>
          <w:bCs/>
          <w:b/>
        </w:rPr>
        <w:t xml:space="preserve">Date:</w:t>
      </w:r>
      <w:r>
        <w:t xml:space="preserve"> </w:t>
      </w:r>
      <w:r>
        <w:t xml:space="preserve">October 26, 2023</w:t>
      </w:r>
      <w:r>
        <w:br/>
      </w:r>
      <w:r>
        <w:rPr>
          <w:bCs/>
          <w:b/>
        </w:rPr>
        <w:t xml:space="preserve">Subject:</w:t>
      </w:r>
      <w:r>
        <w:t xml:space="preserve">Sustainable Urban Development and Resource Management</w:t>
      </w:r>
      <w:r>
        <w:br/>
      </w:r>
      <w:r>
        <w:rPr>
          <w:iCs/>
          <w:i/>
        </w:rPr>
        <w:t xml:space="preserve">This report analyzes the pivotal role of the Environmental Engineer within the unique urban landscape of Singapore Singapore.</w:t>
      </w:r>
    </w:p>
    <w:bookmarkEnd w:id="20"/>
    <w:bookmarkStart w:id="21" w:name="introduction"/>
    <w:p>
      <w:pPr>
        <w:pStyle w:val="Heading2"/>
      </w:pPr>
      <w:r>
        <w:rPr>
          <w:bCs/>
          <w:b/>
        </w:rPr>
        <w:t xml:space="preserve">Introduction</w:t>
      </w:r>
    </w:p>
    <w:p>
      <w:pPr>
        <w:pStyle w:val="FirstParagraph"/>
      </w:pPr>
      <w:r>
        <w:t xml:space="preserve">In the annals of modern urban planning, few cities exemplify the delicate balance between rapid industrialization and environmental stewardship as vividly as</w:t>
      </w:r>
      <w:r>
        <w:t xml:space="preserve"> </w:t>
      </w:r>
      <w:r>
        <w:rPr>
          <w:bCs/>
          <w:b/>
        </w:rPr>
        <w:t xml:space="preserve">Singapore Singapore</w:t>
      </w:r>
      <w:r>
        <w:t xml:space="preserve">. Historically a tropical island lacking natural resources, this city-state has transformed itself into a global model of sustainability. Central to this transformation is the profession of the</w:t>
      </w:r>
      <w:r>
        <w:t xml:space="preserve"> </w:t>
      </w:r>
      <w:r>
        <w:rPr>
          <w:bCs/>
          <w:b/>
        </w:rPr>
        <w:t xml:space="preserve">Environmental Engineer</w:t>
      </w:r>
      <w:r>
        <w:t xml:space="preserve">. This report serves as an extensive examination of how environmental engineers operate within</w:t>
      </w:r>
      <w:r>
        <w:t xml:space="preserve"> </w:t>
      </w:r>
      <w:r>
        <w:rPr>
          <w:bCs/>
          <w:b/>
        </w:rPr>
        <w:t xml:space="preserve">Singapore Singapore</w:t>
      </w:r>
      <w:r>
        <w:t xml:space="preserve">, navigating complex regulatory frameworks, technological innovations, and cultural shifts to ensure long-term ecological viability.</w:t>
      </w:r>
    </w:p>
    <w:p>
      <w:pPr>
        <w:pStyle w:val="BodyText"/>
      </w:pPr>
      <w:r>
        <w:t xml:space="preserve">The concept of an Environmental Engineer is not merely about cleaning up waste; it is about designing systems that prevent pollution, optimize resource use, and restore natural ecosystems. In the context of</w:t>
      </w:r>
      <w:r>
        <w:t xml:space="preserve"> </w:t>
      </w:r>
      <w:r>
        <w:rPr>
          <w:bCs/>
          <w:b/>
        </w:rPr>
        <w:t xml:space="preserve">Singapore Singapore</w:t>
      </w:r>
      <w:r>
        <w:t xml:space="preserve">, these responsibilities are magnified due to land scarcity, high population density, and reliance on imported resources. Therefore, this report explores the multidimensional role of the Environmental Engineer as a guardian of public health and a pioneer in technological innovation.</w:t>
      </w:r>
    </w:p>
    <w:bookmarkEnd w:id="21"/>
    <w:bookmarkStart w:id="22" w:name="Xe8781ba7081f68df7bc1b98421c5a64f493f7da"/>
    <w:p>
      <w:pPr>
        <w:pStyle w:val="Heading2"/>
      </w:pPr>
      <w:r>
        <w:rPr>
          <w:bCs/>
          <w:b/>
        </w:rPr>
        <w:t xml:space="preserve">The Context: Why Singapore Singapore Demands Specialized Expertise</w:t>
      </w:r>
    </w:p>
    <w:p>
      <w:pPr>
        <w:pStyle w:val="FirstParagraph"/>
      </w:pPr>
      <w:r>
        <w:t xml:space="preserve">To understand the weight carried by an Environmental Engineer in this region, one must first appreciate the unique challenges posed by</w:t>
      </w:r>
      <w:r>
        <w:t xml:space="preserve"> </w:t>
      </w:r>
      <w:r>
        <w:rPr>
          <w:bCs/>
          <w:b/>
        </w:rPr>
        <w:t xml:space="preserve">Singapore Singapore</w:t>
      </w:r>
      <w:r>
        <w:t xml:space="preserve">. As a small island nation with no hinterland, waste management is not optional; it is existential. Furthermore, water security has historically been a pressing concern. The government’s "Four National Taps" strategy—relying on local catchment water, imported water, NEWater (high-grade reclaimed wastewater), and desalinated water—requires sophisticated engineering solutions.</w:t>
      </w:r>
    </w:p>
    <w:p>
      <w:pPr>
        <w:pStyle w:val="BodyText"/>
      </w:pPr>
      <w:r>
        <w:t xml:space="preserve">In this ecosystem, the Environmental Engineer acts as the technical backbone of national policy. They are tasked with translating broad governmental goals into tangible infrastructure projects. Whether it is designing a sewage treatment plant that meets strict effluent standards or planning a solid waste incineration facility with advanced air filtration systems, the scope of work for an Environmental Engineer in</w:t>
      </w:r>
      <w:r>
        <w:t xml:space="preserve"> </w:t>
      </w:r>
      <w:r>
        <w:rPr>
          <w:bCs/>
          <w:b/>
        </w:rPr>
        <w:t xml:space="preserve">Singapore Singapore</w:t>
      </w:r>
      <w:r>
        <w:t xml:space="preserve"> </w:t>
      </w:r>
      <w:r>
        <w:t xml:space="preserve">is rigorous and highly regulated.</w:t>
      </w:r>
    </w:p>
    <w:bookmarkEnd w:id="22"/>
    <w:bookmarkStart w:id="28" w:name="X660fb77e05a24d68df15317e6e8c7dafb2595ad"/>
    <w:p>
      <w:pPr>
        <w:pStyle w:val="Heading2"/>
      </w:pPr>
      <w:r>
        <w:rPr>
          <w:bCs/>
          <w:b/>
        </w:rPr>
        <w:t xml:space="preserve">Key Areas of Responsibility for the Environmental Engineer</w:t>
      </w:r>
    </w:p>
    <w:bookmarkStart w:id="23" w:name="Xe0204f55e70e888d6d450b4393708a25abf1641"/>
    <w:p>
      <w:pPr>
        <w:pStyle w:val="Heading3"/>
      </w:pPr>
      <w:r>
        <w:rPr>
          <w:iCs/>
          <w:i/>
        </w:rPr>
        <w:t xml:space="preserve">1. Water Resource Management and Reclamation</w:t>
      </w:r>
    </w:p>
    <w:p>
      <w:pPr>
        <w:pStyle w:val="FirstParagraph"/>
      </w:pPr>
      <w:r>
        <w:t xml:space="preserve">The most prominent contribution of the Environmental Engineer in this sector is found in water management. The development of NEWater is a testament to engineering prowess. Engineers here utilize advanced membrane technologies and ultraviolet disinfection to purify treated sewage water to drinking standards. In</w:t>
      </w:r>
      <w:r>
        <w:t xml:space="preserve"> </w:t>
      </w:r>
      <w:r>
        <w:rPr>
          <w:bCs/>
          <w:b/>
        </w:rPr>
        <w:t xml:space="preserve">Singapore Singapore</w:t>
      </w:r>
      <w:r>
        <w:t xml:space="preserve">, the Environmental Engineer does not just treat water; they create new sources of potable supply from waste streams, closing the loop in the water cycle.</w:t>
      </w:r>
    </w:p>
    <w:bookmarkEnd w:id="23"/>
    <w:bookmarkStart w:id="24" w:name="integrated-waste-management"/>
    <w:p>
      <w:pPr>
        <w:pStyle w:val="Heading3"/>
      </w:pPr>
      <w:r>
        <w:rPr>
          <w:iCs/>
          <w:i/>
        </w:rPr>
        <w:t xml:space="preserve">2. Integrated Waste Management</w:t>
      </w:r>
    </w:p>
    <w:p>
      <w:pPr>
        <w:pStyle w:val="FirstParagraph"/>
      </w:pPr>
      <w:r>
        <w:t xml:space="preserve">Redefining waste as a resource is another critical domain. The Environmental Engineer designs incineration facilities that recover energy to generate electricity, thereby reducing the volume of landfill-bound waste. Moreover, with recent initiatives toward zero-waste master plans in</w:t>
      </w:r>
      <w:r>
        <w:t xml:space="preserve"> </w:t>
      </w:r>
      <w:r>
        <w:rPr>
          <w:bCs/>
          <w:b/>
        </w:rPr>
        <w:t xml:space="preserve">Singapore Singapore</w:t>
      </w:r>
      <w:r>
        <w:t xml:space="preserve">, engineers are increasingly involved in circular economy strategies. This involves designing systems for recycling plastics, recovering nutrients from organic waste for use as fertilizer, and exploring emerging technologies for plastic-to-fuel conversion.</w:t>
      </w:r>
    </w:p>
    <w:bookmarkEnd w:id="24"/>
    <w:bookmarkStart w:id="25" w:name="Xb11a9486f01e14d166e6cba37e64e09d3ac28d2"/>
    <w:p>
      <w:pPr>
        <w:pStyle w:val="Heading3"/>
      </w:pPr>
      <w:r>
        <w:rPr>
          <w:iCs/>
          <w:i/>
        </w:rPr>
        <w:t xml:space="preserve">3. Air Quality Control and Industrial Hygiene</w:t>
      </w:r>
    </w:p>
    <w:p>
      <w:pPr>
        <w:pStyle w:val="FirstParagraph"/>
      </w:pPr>
      <w:r>
        <w:t xml:space="preserve">Pollution control remains a significant challenge in dense urban environments. Environmental Engineers in</w:t>
      </w:r>
      <w:r>
        <w:t xml:space="preserve"> </w:t>
      </w:r>
      <w:r>
        <w:rPr>
          <w:bCs/>
          <w:b/>
        </w:rPr>
        <w:t xml:space="preserve">Singapore Singapore</w:t>
      </w:r>
      <w:r>
        <w:t xml:space="preserve"> </w:t>
      </w:r>
      <w:r>
        <w:t xml:space="preserve">work closely with the National Environment Agency (NEA) to monitor air quality. They design scrubbers, filters, and monitoring systems for industrial facilities to ensure compliance with emissions standards. Their work ensures that while industry flourishes, the ambient air remains breathable and safe for public health.</w:t>
      </w:r>
    </w:p>
    <w:bookmarkEnd w:id="25"/>
    <w:bookmarkStart w:id="26" w:name="green-building-and-urban-ecology"/>
    <w:p>
      <w:pPr>
        <w:pStyle w:val="Heading3"/>
      </w:pPr>
      <w:r>
        <w:rPr>
          <w:iCs/>
          <w:i/>
        </w:rPr>
        <w:t xml:space="preserve">4. Green Building and Urban Ecology</w:t>
      </w:r>
    </w:p>
    <w:p>
      <w:pPr>
        <w:pStyle w:val="FirstParagraph"/>
      </w:pPr>
      <w:r>
        <w:t xml:space="preserve">The rise of the "City in Nature" vision requires Environmental Engineers to integrate ecological principles into urban infrastructure. This includes designing green roofs, vertical gardens, and sustainable drainage systems (SuDS) that manage stormwater runoff while enhancing biodiversity. In</w:t>
      </w:r>
      <w:r>
        <w:t xml:space="preserve"> </w:t>
      </w:r>
      <w:r>
        <w:rPr>
          <w:bCs/>
          <w:b/>
        </w:rPr>
        <w:t xml:space="preserve">Singapore Singapore</w:t>
      </w:r>
      <w:r>
        <w:t xml:space="preserve">, these engineers collaborate with architects to ensure buildings meet rigorous sustainability standards, such as the Green Mark certification.</w:t>
      </w:r>
    </w:p>
    <w:bookmarkEnd w:id="26"/>
    <w:bookmarkStart w:id="27" w:name="case-study-insight"/>
    <w:p>
      <w:pPr>
        <w:pStyle w:val="Heading3"/>
      </w:pPr>
      <w:r>
        <w:rPr>
          <w:bCs/>
          <w:b/>
        </w:rPr>
        <w:t xml:space="preserve">Case Study Insight</w:t>
      </w:r>
    </w:p>
    <w:p>
      <w:pPr>
        <w:pStyle w:val="FirstParagraph"/>
      </w:pPr>
      <w:r>
        <w:t xml:space="preserve">A prime example of Environmental Engineering excellence in this region is the Pulau Semakau Landfill. It is Singapore's first and only offshore landfill, designed by environmental engineers to minimize ecological impact on marine life while maximizing land usage on the main island. This project exemplifies how engineering ingenuity can solve spatial constraints while maintaining environmental integrity.</w:t>
      </w:r>
    </w:p>
    <w:bookmarkEnd w:id="27"/>
    <w:bookmarkEnd w:id="28"/>
    <w:bookmarkStart w:id="29" w:name="educational-and-professional-framework"/>
    <w:p>
      <w:pPr>
        <w:pStyle w:val="Heading2"/>
      </w:pPr>
      <w:r>
        <w:rPr>
          <w:bCs/>
          <w:b/>
        </w:rPr>
        <w:t xml:space="preserve">Educational and Professional Framework</w:t>
      </w:r>
    </w:p>
    <w:p>
      <w:pPr>
        <w:pStyle w:val="FirstParagraph"/>
      </w:pPr>
      <w:r>
        <w:t xml:space="preserve">Becoming an Environmental Engineer capable of operating in this high-stakes environment requires extensive education. Institutions in</w:t>
      </w:r>
      <w:r>
        <w:t xml:space="preserve"> </w:t>
      </w:r>
      <w:r>
        <w:rPr>
          <w:bCs/>
          <w:b/>
        </w:rPr>
        <w:t xml:space="preserve">Singapore Singapore</w:t>
      </w:r>
      <w:r>
        <w:t xml:space="preserve">, such as the National University of Singapore (NUS) and Nanyang Technological University (NTU), offer specialized curricula focusing on environmental biotechnology, fluid mechanics, and environmental law.</w:t>
      </w:r>
    </w:p>
    <w:p>
      <w:pPr>
        <w:pStyle w:val="BodyText"/>
      </w:pPr>
      <w:r>
        <w:t xml:space="preserve">Professional registration with the Professional Engineers Board (PEB) is mandatory. The continuous professional development required ensures that these engineers stay abreast of global best practices. In</w:t>
      </w:r>
      <w:r>
        <w:t xml:space="preserve"> </w:t>
      </w:r>
      <w:r>
        <w:rPr>
          <w:bCs/>
          <w:b/>
        </w:rPr>
        <w:t xml:space="preserve">Singapore Singapore</w:t>
      </w:r>
      <w:r>
        <w:t xml:space="preserve">, collaboration between academia, government agencies like PUB (Public Utilities Board), and private sector firms creates a robust knowledge-sharing network that elevates the standard of environmental engineering practice.</w:t>
      </w:r>
    </w:p>
    <w:bookmarkEnd w:id="29"/>
    <w:bookmarkStart w:id="30" w:name="future-challenges-and-opportunities"/>
    <w:p>
      <w:pPr>
        <w:pStyle w:val="Heading2"/>
      </w:pPr>
      <w:r>
        <w:rPr>
          <w:bCs/>
          <w:b/>
        </w:rPr>
        <w:t xml:space="preserve">Future Challenges and Opportunities</w:t>
      </w:r>
    </w:p>
    <w:p>
      <w:pPr>
        <w:pStyle w:val="FirstParagraph"/>
      </w:pPr>
      <w:r>
        <w:t xml:space="preserve">Looking ahead, Environmental Engineers in this city-state will face new hurdles. Climate change poses threats such as rising sea levels and extreme weather events, necessitating resilient infrastructure design. The push for carbon neutrality by 2050 adds another layer of complexity, requiring engineers to integrate renewable energy systems into existing environmental management frameworks.</w:t>
      </w:r>
    </w:p>
    <w:p>
      <w:pPr>
        <w:pStyle w:val="BodyText"/>
      </w:pPr>
      <w:r>
        <w:t xml:space="preserve">Additionally, the digital transformation of the sector—often referred to as Industry 4.0—means that Environmental Engineers must become proficient in data analytics and artificial intelligence. Predictive modeling for water quality, automated waste sorting robots, and smart grid integration are just a few areas where technology intersects with traditional environmental engineering.</w:t>
      </w:r>
    </w:p>
    <w:bookmarkEnd w:id="30"/>
    <w:bookmarkStart w:id="32" w:name="conclusion"/>
    <w:p>
      <w:pPr>
        <w:pStyle w:val="Heading2"/>
      </w:pPr>
      <w:r>
        <w:rPr>
          <w:bCs/>
          <w:b/>
        </w:rPr>
        <w:t xml:space="preserve">Conclusion</w:t>
      </w:r>
    </w:p>
    <w:p>
      <w:pPr>
        <w:pStyle w:val="FirstParagraph"/>
      </w:pPr>
      <w:r>
        <w:t xml:space="preserve">In conclusion, the Environmental Engineer is far more than a technical specialist; they are strategic planners essential to the survival and prosperity of urban centers. In the specific context of</w:t>
      </w:r>
      <w:r>
        <w:t xml:space="preserve"> </w:t>
      </w:r>
      <w:r>
        <w:rPr>
          <w:bCs/>
          <w:b/>
        </w:rPr>
        <w:t xml:space="preserve">Singapore Singapore</w:t>
      </w:r>
      <w:r>
        <w:t xml:space="preserve">, their role is indispensable. Through innovation in water reclamation, waste-to-energy solutions, and green infrastructure planning, these professionals have turned potential environmental liabilities into assets.</w:t>
      </w:r>
    </w:p>
    <w:p>
      <w:pPr>
        <w:pStyle w:val="BodyText"/>
      </w:pPr>
      <w:r>
        <w:t xml:space="preserve">This report affirms that the continued success of sustainability initiatives in this region hinges on the expertise, creativity, and dedication of Environmental Engineers. As global cities grapple with similar resource constraints, the engineering models developed in</w:t>
      </w:r>
      <w:r>
        <w:t xml:space="preserve"> </w:t>
      </w:r>
      <w:r>
        <w:rPr>
          <w:bCs/>
          <w:b/>
        </w:rPr>
        <w:t xml:space="preserve">Singapore Singapore</w:t>
      </w:r>
      <w:r>
        <w:t xml:space="preserve"> </w:t>
      </w:r>
      <w:r>
        <w:t xml:space="preserve">serve as a benchmark for excellence. The journey toward a sustainable future is ongoing, and it is guided by those who design the systems that keep our cities clean, green, and habitable.</w:t>
      </w:r>
    </w:p>
    <w:bookmarkStart w:id="31" w:name="final-summary"/>
    <w:p>
      <w:pPr>
        <w:pStyle w:val="Heading3"/>
      </w:pPr>
      <w:r>
        <w:rPr>
          <w:bCs/>
          <w:b/>
        </w:rPr>
        <w:t xml:space="preserve">Final Summary</w:t>
      </w:r>
    </w:p>
    <w:p>
      <w:pPr>
        <w:numPr>
          <w:ilvl w:val="0"/>
          <w:numId w:val="1001"/>
        </w:numPr>
        <w:pStyle w:val="Compact"/>
      </w:pPr>
      <w:r>
        <w:t xml:space="preserve">The Environmental Engineer plays a central role in resource security for island nations.</w:t>
      </w:r>
    </w:p>
    <w:p>
      <w:pPr>
        <w:numPr>
          <w:ilvl w:val="0"/>
          <w:numId w:val="1001"/>
        </w:numPr>
        <w:pStyle w:val="Compact"/>
      </w:pPr>
      <w:r>
        <w:t xml:space="preserve">Innovation in water treatment (NEWater) is a hallmark of engineering achievement in this region.</w:t>
      </w:r>
    </w:p>
    <w:p>
      <w:pPr>
        <w:numPr>
          <w:ilvl w:val="0"/>
          <w:numId w:val="1001"/>
        </w:numPr>
        <w:pStyle w:val="Compact"/>
      </w:pPr>
      <w:r>
        <w:t xml:space="preserve">Sustainable urban planning requires interdisciplinary collaboration led by environmental experts.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Singapore Singapore</dc:title>
  <dc:creator/>
  <dc:language>en</dc:language>
  <cp:keywords/>
  <dcterms:created xsi:type="dcterms:W3CDTF">2026-07-29T03:06:02Z</dcterms:created>
  <dcterms:modified xsi:type="dcterms:W3CDTF">2026-07-29T03:06:02Z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