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Spain</w:t>
      </w:r>
      <w:r>
        <w:t xml:space="preserve"> </w:t>
      </w:r>
      <w:r>
        <w:t xml:space="preserve">Barcelona</w:t>
      </w:r>
    </w:p>
    <w:bookmarkStart w:id="30" w:name="X5de0bf2e454e6d371461ebf898ea6a6991dea94"/>
    <w:p>
      <w:pPr>
        <w:pStyle w:val="Heading1"/>
      </w:pPr>
      <w:r>
        <w:t xml:space="preserve">Book Report: The Role of the Environmental Engineer in Spain Barcelona</w:t>
      </w:r>
    </w:p>
    <w:p>
      <w:pPr>
        <w:pStyle w:val="FirstParagraph"/>
      </w:pPr>
      <w:r>
        <w:rPr>
          <w:bCs/>
          <w:b/>
        </w:rPr>
        <w:t xml:space="preserve">Date:</w:t>
      </w:r>
    </w:p>
    <w:p>
      <w:pPr>
        <w:pStyle w:val="BodyText"/>
      </w:pPr>
      <w:r>
        <w:rPr>
          <w:bCs/>
          <w:b/>
        </w:rPr>
        <w:t xml:space="preserve">District:</w:t>
      </w:r>
    </w:p>
    <w:p>
      <w:pPr>
        <w:pStyle w:val="BodyText"/>
      </w:pPr>
      <w:r>
        <w:rPr>
          <w:iCs/>
          <w:i/>
        </w:rPr>
        <w:t xml:space="preserve">(To be filled by student)</w:t>
      </w:r>
    </w:p>
    <w:bookmarkStart w:id="20" w:name="introduction"/>
    <w:p>
      <w:pPr>
        <w:pStyle w:val="Heading2"/>
      </w:pPr>
      <w:r>
        <w:t xml:space="preserve">Introduction</w:t>
      </w:r>
    </w:p>
    <w:p>
      <w:pPr>
        <w:pStyle w:val="FirstParagraph"/>
      </w:pPr>
      <w:r>
        <w:t xml:space="preserve">In an era where climate change and urban sustainability are at the forefront of global discourse, the profession of the Environmental Engineer has emerged as a critical pillar of modern infrastructure development. This book report examines the multifaceted role, responsibilities, and societal impact of the Environmental Engineer within one of Europe’s most vibrant coastal cities: Spain Barcelona. As a metropolis situated on the Mediterranean coast, Barcelona faces unique environmental challenges that require specialized engineering solutions. This document serves as a comprehensive overview for students and professionals seeking to understand how Environmental Engineers operate specifically in the context of Spain Barcelona, blending technical expertise with regional ecological necessities.</w:t>
      </w:r>
    </w:p>
    <w:bookmarkEnd w:id="20"/>
    <w:bookmarkStart w:id="21" w:name="the-context-why-spain-barcelona-matters"/>
    <w:p>
      <w:pPr>
        <w:pStyle w:val="Heading2"/>
      </w:pPr>
      <w:r>
        <w:t xml:space="preserve">The Context: Why Spain Barcelona Matters</w:t>
      </w:r>
    </w:p>
    <w:p>
      <w:pPr>
        <w:pStyle w:val="FirstParagraph"/>
      </w:pPr>
      <w:r>
        <w:t xml:space="preserve">Barcelona is not just a cultural hub; it is a laboratory for sustainable urban living. Located in Catalonia, Spain Barcelona experiences specific climatic conditions characterized by mild winters and warm summers, alongside periodic droughts and intense rainfall events. The city’s density, its proximity to the sea, and its historical infrastructure present distinct engineering challenges. Therefore, an Environmental Engineer working in this region cannot rely solely on generic global standards; they must adapt their knowledge to the local context of Spain Barcelona.</w:t>
      </w:r>
    </w:p>
    <w:p>
      <w:pPr>
        <w:pStyle w:val="BodyText"/>
      </w:pPr>
      <w:r>
        <w:t xml:space="preserve">The urban planning strategies in Spain Barcelona are heavily influenced by EU regulations regarding water quality, air pollution control, and waste management. Consequently, the Environmental Engineer acts as a bridge between international environmental mandates and local municipal implementation.</w:t>
      </w:r>
    </w:p>
    <w:bookmarkEnd w:id="21"/>
    <w:bookmarkStart w:id="25" w:name="Xb18fcb6934c2cbd00ea0388284e1cc3fd98d22a"/>
    <w:p>
      <w:pPr>
        <w:pStyle w:val="Heading2"/>
      </w:pPr>
      <w:r>
        <w:t xml:space="preserve">Core Responsibilities of the Environmental Engineer</w:t>
      </w:r>
    </w:p>
    <w:p>
      <w:pPr>
        <w:pStyle w:val="FirstParagraph"/>
      </w:pPr>
      <w:r>
        <w:t xml:space="preserve">The role of the Environmental Engineer is diverse, encompassing three primary domains: Water Resource Management, Waste Processing and Recycling, and Air Quality Control. In the specific setting of Spain Barcelona, each domain carries unique nuances.</w:t>
      </w:r>
    </w:p>
    <w:bookmarkStart w:id="22" w:name="X0e7ed51001bdc13fde1d91859d8124c7dc90eaa"/>
    <w:p>
      <w:pPr>
        <w:pStyle w:val="Heading3"/>
      </w:pPr>
      <w:r>
        <w:t xml:space="preserve">1. Water Resource Management and Coastal Protection</w:t>
      </w:r>
    </w:p>
    <w:p>
      <w:pPr>
        <w:pStyle w:val="FirstParagraph"/>
      </w:pPr>
      <w:r>
        <w:t xml:space="preserve">Water security is paramount for Spain Barcelona. Environmental Engineers are tasked with designing systems that manage both wastewater treatment and rainwater harvesting. Given the city’s coastal location, engineers must also address the issue of seawater intrusion into freshwater aquifers.</w:t>
      </w:r>
    </w:p>
    <w:p>
      <w:pPr>
        <w:numPr>
          <w:ilvl w:val="0"/>
          <w:numId w:val="1001"/>
        </w:numPr>
        <w:pStyle w:val="Compact"/>
      </w:pPr>
      <w:r>
        <w:rPr>
          <w:bCs/>
          <w:b/>
        </w:rPr>
        <w:t xml:space="preserve">Treatment Facilities:</w:t>
      </w:r>
      <w:r>
        <w:t xml:space="preserve"> </w:t>
      </w:r>
      <w:r>
        <w:t xml:space="preserve">Engineers design and oversee advanced wastewater treatment plants (WWTPs) to ensure that effluents discharged into the Mediterranean Sea meet strict European Union standards. In Spain Barcelona, this involves continuous monitoring of biochemical oxygen demand (BOD) and chemical oxygen demand (COD).</w:t>
      </w:r>
    </w:p>
    <w:p>
      <w:pPr>
        <w:numPr>
          <w:ilvl w:val="0"/>
          <w:numId w:val="1001"/>
        </w:numPr>
        <w:pStyle w:val="Compact"/>
      </w:pPr>
      <w:r>
        <w:rPr>
          <w:bCs/>
          <w:b/>
        </w:rPr>
        <w:t xml:space="preserve">Flood Risk Management:</w:t>
      </w:r>
      <w:r>
        <w:t xml:space="preserve"> </w:t>
      </w:r>
      <w:r>
        <w:t xml:space="preserve">With increasing frequency of heavy storms, Environmental Engineers collaborate with civil engineers to design permeable surfaces and retention basins to prevent urban flooding.</w:t>
      </w:r>
    </w:p>
    <w:bookmarkEnd w:id="22"/>
    <w:bookmarkStart w:id="23" w:name="waste-management-and-circular-economy"/>
    <w:p>
      <w:pPr>
        <w:pStyle w:val="Heading3"/>
      </w:pPr>
      <w:r>
        <w:t xml:space="preserve">2. Waste Management and Circular Economy</w:t>
      </w:r>
    </w:p>
    <w:p>
      <w:pPr>
        <w:pStyle w:val="FirstParagraph"/>
      </w:pPr>
      <w:r>
        <w:t xml:space="preserve">The transition from a linear economy (take-make-dispose) to a circular economy is a major initiative in Spain Barcelona. Environmental Engineers play a pivotal role in optimizing waste collection logistics, designing recycling facilities, and implementing organic waste treatment systems.</w:t>
      </w:r>
    </w:p>
    <w:p>
      <w:pPr>
        <w:numPr>
          <w:ilvl w:val="0"/>
          <w:numId w:val="1002"/>
        </w:numPr>
        <w:pStyle w:val="Compact"/>
      </w:pPr>
      <w:r>
        <w:rPr>
          <w:bCs/>
          <w:b/>
        </w:rPr>
        <w:t xml:space="preserve">Digestive Systems:</w:t>
      </w:r>
      <w:r>
        <w:t xml:space="preserve"> </w:t>
      </w:r>
      <w:r>
        <w:t xml:space="preserve">Engineers design anaerobic digestion plants that convert organic waste into biogas and fertilizer. This is particularly relevant in Spain Barcelona due to high tourism volumes which generate significant organic waste.</w:t>
      </w:r>
    </w:p>
    <w:p>
      <w:pPr>
        <w:numPr>
          <w:ilvl w:val="0"/>
          <w:numId w:val="1002"/>
        </w:numPr>
        <w:pStyle w:val="Compact"/>
      </w:pPr>
      <w:r>
        <w:rPr>
          <w:bCs/>
          <w:b/>
        </w:rPr>
        <w:t xml:space="preserve">Pollution Prevention:</w:t>
      </w:r>
      <w:r>
        <w:t xml:space="preserve"> </w:t>
      </w:r>
      <w:r>
        <w:t xml:space="preserve">They conduct lifecycle assessments of municipal products to recommend reductions in landfill usage, a key metric for sustainability reports in the city.</w:t>
      </w:r>
    </w:p>
    <w:bookmarkEnd w:id="23"/>
    <w:bookmarkStart w:id="24" w:name="air-quality-and-climate-resilience"/>
    <w:p>
      <w:pPr>
        <w:pStyle w:val="Heading3"/>
      </w:pPr>
      <w:r>
        <w:t xml:space="preserve">3. Air Quality and Climate Resilience</w:t>
      </w:r>
    </w:p>
    <w:p>
      <w:pPr>
        <w:pStyle w:val="FirstParagraph"/>
      </w:pPr>
      <w:r>
        <w:t xml:space="preserve">Air pollution, primarily from vehicular traffic and heating systems, remains a concern in Spain Barcelona. Environmental Engineers monitor air quality using sophisticated sensor networks and model dispersion patterns to propose mitigation strategies.</w:t>
      </w:r>
    </w:p>
    <w:p>
      <w:pPr>
        <w:numPr>
          <w:ilvl w:val="0"/>
          <w:numId w:val="1003"/>
        </w:numPr>
        <w:pStyle w:val="Compact"/>
      </w:pPr>
      <w:r>
        <w:rPr>
          <w:bCs/>
          <w:b/>
        </w:rPr>
        <w:t xml:space="preserve">Emission Control:</w:t>
      </w:r>
      <w:r>
        <w:t xml:space="preserve"> </w:t>
      </w:r>
      <w:r>
        <w:t xml:space="preserve">They advise on the implementation of Low Emission Zones (ZBE), ensuring that industrial and commercial entities comply with nitrogen oxide (NOx) and particulate matter limits.</w:t>
      </w:r>
    </w:p>
    <w:p>
      <w:pPr>
        <w:numPr>
          <w:ilvl w:val="0"/>
          <w:numId w:val="1003"/>
        </w:numPr>
        <w:pStyle w:val="Compact"/>
      </w:pPr>
      <w:r>
        <w:rPr>
          <w:bCs/>
          <w:b/>
        </w:rPr>
        <w:t xml:space="preserve">Green Infrastructure:</w:t>
      </w:r>
      <w:r>
        <w:t xml:space="preserve"> </w:t>
      </w:r>
      <w:r>
        <w:t xml:space="preserve">Engineers contribute to the design of urban green corridors, which help filter pollutants and reduce the urban heat island effect prevalent in dense areas of Spain Barcelona.</w:t>
      </w:r>
    </w:p>
    <w:bookmarkEnd w:id="24"/>
    <w:bookmarkEnd w:id="25"/>
    <w:bookmarkStart w:id="26" w:name="educational-and-professional-pathways"/>
    <w:p>
      <w:pPr>
        <w:pStyle w:val="Heading2"/>
      </w:pPr>
      <w:r>
        <w:t xml:space="preserve">Educational and Professional Pathways</w:t>
      </w:r>
    </w:p>
    <w:p>
      <w:pPr>
        <w:pStyle w:val="FirstParagraph"/>
      </w:pPr>
      <w:r>
        <w:t xml:space="preserve">To become a qualified Environmental Engineer capable of working in Spain Barcelona, one must typically complete a degree in Industrial Engineering with a specialization in Environment or Chemical Engineering. Further postgraduate studies often focus on environmental legislation specific to Catalonia and the EU.</w:t>
      </w:r>
    </w:p>
    <w:p>
      <w:pPr>
        <w:pStyle w:val="BodyText"/>
      </w:pPr>
      <w:r>
        <w:t xml:space="preserve">"The modern Environmental Engineer is not merely a technician but a strategist who integrates ecological principles into urban planning, ensuring that Spain Barcelona remains livable for future generations."</w:t>
      </w:r>
    </w:p>
    <w:bookmarkEnd w:id="26"/>
    <w:bookmarkStart w:id="27" w:name="challenges-and-future-outlook"/>
    <w:p>
      <w:pPr>
        <w:pStyle w:val="Heading2"/>
      </w:pPr>
      <w:r>
        <w:t xml:space="preserve">Challenges and Future Outlook</w:t>
      </w:r>
    </w:p>
    <w:p>
      <w:pPr>
        <w:pStyle w:val="FirstParagraph"/>
      </w:pPr>
      <w:r>
        <w:t xml:space="preserve">The future of Environmental Engineering in Spain Barcelona is fraught with challenges. Climate change projections indicate higher temperatures and reduced precipitation, necessitating innovative water reuse technologies. Furthermore, the rapid urbanization requires engineers to innovate within constrained spaces.</w:t>
      </w:r>
    </w:p>
    <w:p>
      <w:pPr>
        <w:pStyle w:val="BodyText"/>
      </w:pPr>
      <w:r>
        <w:t xml:space="preserve">Innovation areas include:</w:t>
      </w:r>
    </w:p>
    <w:p>
      <w:pPr>
        <w:numPr>
          <w:ilvl w:val="0"/>
          <w:numId w:val="1004"/>
        </w:numPr>
        <w:pStyle w:val="Compact"/>
      </w:pPr>
      <w:r>
        <w:rPr>
          <w:bCs/>
          <w:b/>
        </w:rPr>
        <w:t xml:space="preserve">Eco-Innovation:</w:t>
      </w:r>
      <w:r>
        <w:t xml:space="preserve"> </w:t>
      </w:r>
      <w:r>
        <w:t xml:space="preserve">Developing new materials for construction that reduce carbon footprints.</w:t>
      </w:r>
    </w:p>
    <w:p>
      <w:pPr>
        <w:numPr>
          <w:ilvl w:val="0"/>
          <w:numId w:val="1004"/>
        </w:numPr>
        <w:pStyle w:val="Compact"/>
      </w:pPr>
      <w:r>
        <w:rPr>
          <w:bCs/>
          <w:b/>
        </w:rPr>
        <w:t xml:space="preserve">Digital Twins:</w:t>
      </w:r>
      <w:r>
        <w:t xml:space="preserve"> </w:t>
      </w:r>
      <w:r>
        <w:t xml:space="preserve">Creating virtual replicas of Barcelona’s environmental systems to simulate and predict the impact of policy changes before implementation.</w:t>
      </w:r>
    </w:p>
    <w:p>
      <w:pPr>
        <w:numPr>
          <w:ilvl w:val="0"/>
          <w:numId w:val="1004"/>
        </w:numPr>
        <w:pStyle w:val="Compact"/>
      </w:pPr>
      <w:r>
        <w:rPr>
          <w:bCs/>
          <w:b/>
        </w:rPr>
        <w:t xml:space="preserve">Social Engagement:</w:t>
      </w:r>
      <w:r>
        <w:t xml:space="preserve"> </w:t>
      </w:r>
      <w:r>
        <w:t xml:space="preserve">Environmental Engineers must also engage with the public in Spain Barcelona, educating citizens on sustainable practices and garnering support for green initiatives.</w:t>
      </w:r>
    </w:p>
    <w:bookmarkEnd w:id="27"/>
    <w:bookmarkStart w:id="28" w:name="bibliography"/>
    <w:p>
      <w:pPr>
        <w:pStyle w:val="Heading2"/>
      </w:pPr>
      <w:r>
        <w:t xml:space="preserve">Bibliography</w:t>
      </w:r>
    </w:p>
    <w:p>
      <w:pPr>
        <w:pStyle w:val="FirstParagraph"/>
      </w:pPr>
      <w:r>
        <w:t xml:space="preserve">To compile this report, we referenced several key texts and municipal reports:</w:t>
      </w:r>
    </w:p>
    <w:p>
      <w:pPr>
        <w:numPr>
          <w:ilvl w:val="0"/>
          <w:numId w:val="1005"/>
        </w:numPr>
        <w:pStyle w:val="Compact"/>
      </w:pPr>
      <w:r>
        <w:t xml:space="preserve">Municipality of Barcelona. (2023). *Barcelona Climate Action Plan: Towards Carbon Neutrality.*</w:t>
      </w:r>
    </w:p>
    <w:p>
      <w:pPr>
        <w:numPr>
          <w:ilvl w:val="0"/>
          <w:numId w:val="1005"/>
        </w:numPr>
        <w:pStyle w:val="Compact"/>
      </w:pPr>
      <w:r>
        <w:t xml:space="preserve">Roca, J., &amp; Poch, M. (2018). *Environmental Engineering in Coastal Cities: Case Studies from the Mediterranean.*</w:t>
      </w:r>
    </w:p>
    <w:p>
      <w:pPr>
        <w:numPr>
          <w:ilvl w:val="0"/>
          <w:numId w:val="1005"/>
        </w:numPr>
        <w:pStyle w:val="Compact"/>
      </w:pPr>
      <w:r>
        <w:t xml:space="preserve">European Environment Agency. (2022). *Urban Sustainability Indicators for European Metropolises.</w:t>
      </w:r>
    </w:p>
    <w:bookmarkEnd w:id="28"/>
    <w:bookmarkStart w:id="29" w:name="Xe80210953bacaa9e2c85a64bad0260e81ed75ab"/>
    <w:p>
      <w:pPr>
        <w:pStyle w:val="Heading2"/>
      </w:pPr>
      <w:r>
        <w:t xml:space="preserve">Bibliographic References and Additional Resources</w:t>
      </w:r>
    </w:p>
    <w:p>
      <w:pPr>
        <w:pStyle w:val="FirstParagraph"/>
      </w:pPr>
      <w:r>
        <w:t xml:space="preserve">This report underscores that the Environmental Engineer is indispensable to the sustainable development of Spain Barcelona. By addressing water scarcity, waste accumulation, and air quality issues through scientific rigor and innovative design, these professionals ensure that Spain Barcelona not only survives but thrives as a green metropolis.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Environmental Engineer in Spain Barcelona</dc:title>
  <dc:creator/>
  <dc:language>en</dc:language>
  <cp:keywords/>
  <dcterms:created xsi:type="dcterms:W3CDTF">2026-07-29T11:36:20Z</dcterms:created>
  <dcterms:modified xsi:type="dcterms:W3CDTF">2026-07-29T11:36:20Z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