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62215fb5973777d9e1f190875e600dfcc69b41c"/>
    <w:p>
      <w:pPr>
        <w:pStyle w:val="Heading1"/>
      </w:pPr>
      <w:r>
        <w:t xml:space="preserve">A Critical Review and Analysis of the Environmental Engineer Profile</w:t>
      </w:r>
      <w:r>
        <w:br/>
      </w:r>
      <w:r>
        <w:t xml:space="preserve">Focusing on Applications in United States Houston</w:t>
      </w:r>
    </w:p>
    <w:p>
      <w:pPr>
        <w:pStyle w:val="FirstParagraph"/>
      </w:pPr>
      <w:r>
        <w:rPr>
          <w:bCs/>
          <w:b/>
        </w:rPr>
        <w:t xml:space="preserve">Title:</w:t>
      </w:r>
      <w:r>
        <w:t xml:space="preserve"> </w:t>
      </w:r>
      <w:r>
        <w:t xml:space="preserve">Stewardship of the Bayou: The Crucial Role of Environmental Engineering in Urbanized Ecosystems</w:t>
      </w:r>
    </w:p>
    <w:p>
      <w:pPr>
        <w:pStyle w:val="BodyText"/>
      </w:pPr>
      <w:r>
        <w:rPr>
          <w:bCs/>
          <w:b/>
        </w:rPr>
        <w:t xml:space="preserve">Subject Focus:</w:t>
      </w:r>
      <w:r>
        <w:t xml:space="preserve"> </w:t>
      </w:r>
      <w:r>
        <w:t xml:space="preserve">Environmental Engineer, United States Houston</w:t>
      </w:r>
    </w:p>
    <w:p>
      <w:pPr>
        <w:pStyle w:val="BodyText"/>
      </w:pPr>
      <w:r>
        <w:rPr>
          <w:bCs/>
          <w:b/>
        </w:rPr>
        <w:t xml:space="preserve">Date Prepared:</w:t>
      </w:r>
      <w:r>
        <w:t xml:space="preserve"> </w:t>
      </w:r>
      <w:r>
        <w:t xml:space="preserve">October 26, 2023</w:t>
      </w:r>
    </w:p>
    <w:p>
      <w:r>
        <w:pict>
          <v:rect style="width:0;height:1.5pt" o:hralign="center" o:hrstd="t" o:hr="t"/>
        </w:pict>
      </w:r>
    </w:p>
    <w:bookmarkStart w:id="20" w:name="i.-introduction-to-the-document-context"/>
    <w:p>
      <w:pPr>
        <w:pStyle w:val="Heading2"/>
      </w:pPr>
      <w:r>
        <w:t xml:space="preserve">I. Introduction to the Document Context</w:t>
      </w:r>
    </w:p>
    <w:p>
      <w:pPr>
        <w:pStyle w:val="FirstParagraph"/>
      </w:pPr>
      <w:r>
        <w:t xml:space="preserve">In the vast landscape of modern civil infrastructure and ecological preservation, few professions are as multifaceted and critical as that of the Environmental Engineer. This Book Report serves to synthesize key concepts, case studies, and theoretical frameworks regarding environmental management systems specifically tailored for a unique urban environment: Houston, Texas. As a major metropolitan hub located within the United States Houston region presents distinct challenges that require specialized engineering solutions.</w:t>
      </w:r>
    </w:p>
    <w:p>
      <w:pPr>
        <w:pStyle w:val="BodyText"/>
      </w:pPr>
      <w:r>
        <w:t xml:space="preserve">The purpose of this report is to evaluate how modern Environmental Engineering principles are applied to mitigate pollution, manage water resources, and ensure public health compliance in one of the most industrially dense areas of North America. By focusing on the United States Houston context, we can better understand the localized impact of global environmental trends.</w:t>
      </w:r>
    </w:p>
    <w:bookmarkEnd w:id="20"/>
    <w:bookmarkStart w:id="21" w:name="X0a72eddaee27317f9121110c0ea397d09c25a56"/>
    <w:p>
      <w:pPr>
        <w:pStyle w:val="Heading2"/>
      </w:pPr>
      <w:r>
        <w:t xml:space="preserve">II. The Profile of a Modern Environmental Engineer</w:t>
      </w:r>
    </w:p>
    <w:p>
      <w:pPr>
        <w:pStyle w:val="FirstParagraph"/>
      </w:pPr>
      <w:r>
        <w:t xml:space="preserve">An</w:t>
      </w:r>
      <w:r>
        <w:t xml:space="preserve"> </w:t>
      </w:r>
      <w:r>
        <w:rPr>
          <w:bCs/>
          <w:b/>
        </w:rPr>
        <w:t xml:space="preserve">Environmental Engineer</w:t>
      </w:r>
      <w:r>
        <w:t xml:space="preserve"> </w:t>
      </w:r>
      <w:r>
        <w:t xml:space="preserve">is fundamentally a scientist who applies principles of engineering, soil science, biology, and chemistry to improve and maintain the environment. In the contemporary era, particularly in industrial centers like Houston within the United States Houston framework their role has expanded beyond mere compliance with regulations. Today’s environmental engineers are innovators.</w:t>
      </w:r>
    </w:p>
    <w:p>
      <w:pPr>
        <w:pStyle w:val="BodyText"/>
      </w:pPr>
      <w:r>
        <w:t xml:space="preserve">The core competencies required for this profession include:</w:t>
      </w:r>
    </w:p>
    <w:p>
      <w:pPr>
        <w:numPr>
          <w:ilvl w:val="0"/>
          <w:numId w:val="1001"/>
        </w:numPr>
        <w:pStyle w:val="Compact"/>
      </w:pPr>
      <w:r>
        <w:rPr>
          <w:bCs/>
          <w:b/>
        </w:rPr>
        <w:t xml:space="preserve">Data Analysis and Modeling:</w:t>
      </w:r>
      <w:r>
        <w:t xml:space="preserve"> </w:t>
      </w:r>
      <w:r>
        <w:t xml:space="preserve">Utilizing complex software to predict pollutant dispersion in air and water systems.</w:t>
      </w:r>
    </w:p>
    <w:p>
      <w:pPr>
        <w:numPr>
          <w:ilvl w:val="0"/>
          <w:numId w:val="1001"/>
        </w:numPr>
        <w:pStyle w:val="Compact"/>
      </w:pPr>
      <w:r>
        <w:rPr>
          <w:bCs/>
          <w:b/>
        </w:rPr>
        <w:t xml:space="preserve">Risk Assessment:</w:t>
      </w:r>
    </w:p>
    <w:p>
      <w:pPr>
        <w:numPr>
          <w:ilvl w:val="0"/>
          <w:numId w:val="1001"/>
        </w:numPr>
        <w:pStyle w:val="Compact"/>
      </w:pPr>
      <w:r>
        <w:rPr>
          <w:bCs/>
          <w:b/>
        </w:rPr>
        <w:t xml:space="preserve">Sustainable Design:</w:t>
      </w:r>
      <w:r>
        <w:t xml:space="preserve"> </w:t>
      </w:r>
      <w:r>
        <w:t xml:space="preserve">Creating infrastructure that minimizes waste and energy consumption while maximizing efficiency.</w:t>
      </w:r>
    </w:p>
    <w:p>
      <w:pPr>
        <w:pStyle w:val="FirstParagraph"/>
      </w:pPr>
      <w:r>
        <w:t xml:space="preserve">In the context of United States Houston, the Environmental Engineer must also possess strong regulatory knowledge, specifically concerning the Texas Commission on Environmental Quality (TCEQ) and federal mandates from the EPA. This dual layer of jurisdiction adds complexity to their workload, requiring them to be not only technical experts but also adept navigators of legal and policy frameworks.</w:t>
      </w:r>
    </w:p>
    <w:bookmarkEnd w:id="21"/>
    <w:bookmarkStart w:id="24" w:name="X2630fe15a0ac9042f5725f04dcd019f454912da"/>
    <w:p>
      <w:pPr>
        <w:pStyle w:val="Heading2"/>
      </w:pPr>
      <w:r>
        <w:t xml:space="preserve">III. Case Study: Water Resource Management in United States Houston</w:t>
      </w:r>
    </w:p>
    <w:p>
      <w:pPr>
        <w:pStyle w:val="FirstParagraph"/>
      </w:pPr>
      <w:r>
        <w:t xml:space="preserve">Houston’s geography is dominated by flat terrain, high humidity, and a network of bayous that serve as the city’s drainage arteries. For an</w:t>
      </w:r>
      <w:r>
        <w:t xml:space="preserve"> </w:t>
      </w:r>
      <w:r>
        <w:rPr>
          <w:bCs/>
          <w:b/>
        </w:rPr>
        <w:t xml:space="preserve">Environmental Engineer</w:t>
      </w:r>
      <w:r>
        <w:t xml:space="preserve">, managing water quality in this region is paramount.</w:t>
      </w:r>
    </w:p>
    <w:bookmarkStart w:id="22" w:name="X827cdcc8cce9ad808c13411affbc49d7ab18008"/>
    <w:p>
      <w:pPr>
        <w:pStyle w:val="Heading3"/>
      </w:pPr>
      <w:r>
        <w:t xml:space="preserve">The Challenge of Stormwater and Urban Runoff</w:t>
      </w:r>
    </w:p>
    <w:p>
      <w:pPr>
        <w:pStyle w:val="FirstParagraph"/>
      </w:pPr>
      <w:r>
        <w:t xml:space="preserve">Houston experiences frequent heavy rainfall events, often exacerbated by hurricanes. The lack of permeable soil due to rapid urbanization leads to significant surface runoff. This runoff carries oils, heavy metals, and debris into local waterways.</w:t>
      </w:r>
    </w:p>
    <w:p>
      <w:pPr>
        <w:pStyle w:val="BlockText"/>
      </w:pPr>
      <w:r>
        <w:t xml:space="preserve">"In United States Houston, the integration of green infrastructure with traditional gray infrastructure is not just a recommendation; it is a necessity for flood mitigation and water quality protection."</w:t>
      </w:r>
    </w:p>
    <w:p>
      <w:pPr>
        <w:pStyle w:val="FirstParagraph"/>
      </w:pPr>
      <w:r>
        <w:t xml:space="preserve">This report highlights how local Environmental Engineers are designing bioretention cells, permeable pavements, and constructed wetlands. These natural treatment systems filter pollutants before they reach the bayous. For instance, the integration of detention basins that double as recreational parks is a common strategy employed by engineers in this region to manage volume while improving aesthetic value.</w:t>
      </w:r>
    </w:p>
    <w:bookmarkEnd w:id="22"/>
    <w:bookmarkStart w:id="23" w:name="the-ship-channel-conundrum"/>
    <w:p>
      <w:pPr>
        <w:pStyle w:val="Heading3"/>
      </w:pPr>
      <w:r>
        <w:t xml:space="preserve">The Ship Channel Conundrum</w:t>
      </w:r>
    </w:p>
    <w:p>
      <w:pPr>
        <w:pStyle w:val="FirstParagraph"/>
      </w:pPr>
      <w:r>
        <w:t xml:space="preserve">The Houston Ship Channel is one of the busiest ports in the world. Consequently, water quality monitoring here is intense.</w:t>
      </w:r>
      <w:r>
        <w:t xml:space="preserve"> </w:t>
      </w:r>
      <w:r>
        <w:rPr>
          <w:bCs/>
          <w:b/>
        </w:rPr>
        <w:t xml:space="preserve">Environmental Engineers</w:t>
      </w:r>
      <w:r>
        <w:t xml:space="preserve"> </w:t>
      </w:r>
      <w:r>
        <w:t xml:space="preserve">are tasked with analyzing sediment cores to identify historical contamination from industrial activities over decades. Their work directly influences dredging policies and cleanup efforts, ensuring that commercial navigation does not come at the cost of ecological disaster.</w:t>
      </w:r>
    </w:p>
    <w:bookmarkEnd w:id="23"/>
    <w:bookmarkEnd w:id="24"/>
    <w:bookmarkStart w:id="25" w:name="X24a8a2ea8c2781ddf8591bb8c0fe45ab6196e32"/>
    <w:p>
      <w:pPr>
        <w:pStyle w:val="Heading2"/>
      </w:pPr>
      <w:r>
        <w:t xml:space="preserve">IV. Air Quality Control in an Industrial Hub</w:t>
      </w:r>
    </w:p>
    <w:p>
      <w:pPr>
        <w:pStyle w:val="FirstParagraph"/>
      </w:pPr>
      <w:r>
        <w:t xml:space="preserve">The presence of thousands of oil refineries and chemical plants along the Gulf Coast means that air quality is a primary concern for residents and workers alike. The role of the</w:t>
      </w:r>
      <w:r>
        <w:t xml:space="preserve"> </w:t>
      </w:r>
      <w:r>
        <w:rPr>
          <w:bCs/>
          <w:b/>
        </w:rPr>
        <w:t xml:space="preserve">Environmental Engineer</w:t>
      </w:r>
      <w:r>
        <w:t xml:space="preserve"> </w:t>
      </w:r>
      <w:r>
        <w:t xml:space="preserve">here involves continuous emission monitoring systems (CEMS) design and maintenance.</w:t>
      </w:r>
    </w:p>
    <w:p>
      <w:pPr>
        <w:pStyle w:val="BodyText"/>
      </w:pPr>
      <w:r>
        <w:t xml:space="preserve">In United States Houston, engineers work closely with facility operators to implement Best Available Control Technology (BACT). This involves designing scrubbers, thermal oxidizers, and carbon adsorption units that capture volatile organic compounds (VOCs) and nitrogen oxides before they are released into the atmosphere.</w:t>
      </w:r>
    </w:p>
    <w:p>
      <w:pPr>
        <w:pStyle w:val="BodyText"/>
      </w:pPr>
      <w:r>
        <w:t xml:space="preserve">Furthermore, recent advancements in remote sensing technology allow Environmental Engineers to detect methane leaks from a distance. This proactive approach is crucial for meeting the stringent air quality standards set by both state and federal agencies in United States Houston. By reducing fugitive emissions, these professionals contribute directly to climate change mitigation efforts.</w:t>
      </w:r>
    </w:p>
    <w:bookmarkEnd w:id="25"/>
    <w:bookmarkStart w:id="26" w:name="X7131fcbe0a3ef5f5d7765e8f3ea5c67b4bbfb18"/>
    <w:p>
      <w:pPr>
        <w:pStyle w:val="Heading2"/>
      </w:pPr>
      <w:r>
        <w:t xml:space="preserve">V. Hazardous Waste Management and Remediation</w:t>
      </w:r>
    </w:p>
    <w:p>
      <w:pPr>
        <w:pStyle w:val="FirstParagraph"/>
      </w:pPr>
      <w:r>
        <w:t xml:space="preserve">Houston has a long industrial history, which unfortunately left behind legacy sites contaminated with hazardous substances. The Superfund program identifies many such sites within the region.</w:t>
      </w:r>
      <w:r>
        <w:t xml:space="preserve"> </w:t>
      </w:r>
      <w:r>
        <w:rPr>
          <w:bCs/>
          <w:b/>
        </w:rPr>
        <w:t xml:space="preserve">Environmental Engineers</w:t>
      </w:r>
      <w:r>
        <w:t xml:space="preserve"> </w:t>
      </w:r>
      <w:r>
        <w:t xml:space="preserve">are at the forefront of remediation efforts.</w:t>
      </w:r>
    </w:p>
    <w:p>
      <w:pPr>
        <w:pStyle w:val="BodyText"/>
      </w:pPr>
      <w:r>
        <w:t xml:space="preserve">This process involves:</w:t>
      </w:r>
    </w:p>
    <w:p>
      <w:pPr>
        <w:numPr>
          <w:ilvl w:val="0"/>
          <w:numId w:val="1002"/>
        </w:numPr>
        <w:pStyle w:val="Compact"/>
      </w:pPr>
      <w:r>
        <w:rPr>
          <w:bCs/>
          <w:b/>
        </w:rPr>
        <w:t xml:space="preserve">In-Situ Remediation:</w:t>
      </w:r>
      <w:r>
        <w:t xml:space="preserve"> </w:t>
      </w:r>
      <w:r>
        <w:t xml:space="preserve">Treating contaminated soil and groundwater underground using bioremediation or chemical oxidation, minimizing disruption to surrounding communities.</w:t>
      </w:r>
    </w:p>
    <w:p>
      <w:pPr>
        <w:numPr>
          <w:ilvl w:val="0"/>
          <w:numId w:val="1002"/>
        </w:numPr>
        <w:pStyle w:val="Compact"/>
      </w:pPr>
      <w:r>
        <w:rPr>
          <w:bCs/>
          <w:b/>
        </w:rPr>
        <w:t xml:space="preserve">Solid Waste Management:</w:t>
      </w:r>
      <w:r>
        <w:t xml:space="preserve"> </w:t>
      </w:r>
      <w:r>
        <w:t xml:space="preserve">Houston generates significant municipal solid waste. Engineers design landfill liners and leachate collection systems to prevent groundwater contamination.</w:t>
      </w:r>
    </w:p>
    <w:p>
      <w:pPr>
        <w:pStyle w:val="FirstParagraph"/>
      </w:pPr>
      <w:r>
        <w:t xml:space="preserve">A notable aspect of the Environmental Engineer’s role in United States Houston is community engagement. Many remediation projects are located in underserved communities, making it essential for engineers to communicate risks and progress clearly to the public.</w:t>
      </w:r>
    </w:p>
    <w:bookmarkEnd w:id="26"/>
    <w:bookmarkStart w:id="27" w:name="X6abd17f51a8ccec1241106de3540b85c654ebf1"/>
    <w:p>
      <w:pPr>
        <w:pStyle w:val="Heading2"/>
      </w:pPr>
      <w:r>
        <w:t xml:space="preserve">VI. Climate Change Resilience and Future Outlook</w:t>
      </w:r>
    </w:p>
    <w:p>
      <w:pPr>
        <w:pStyle w:val="FirstParagraph"/>
      </w:pPr>
      <w:r>
        <w:t xml:space="preserve">The future of environmental engineering in United States Houston lies in resilience planning. As sea levels rise and storm intensity increases, engineers must design infrastructure that can withstand these changes. This includes elevating critical utility systems, reinforcing levees, and updating zoning laws based on flood models.</w:t>
      </w:r>
    </w:p>
    <w:p>
      <w:pPr>
        <w:pStyle w:val="BodyText"/>
      </w:pPr>
      <w:r>
        <w:t xml:space="preserve">An</w:t>
      </w:r>
      <w:r>
        <w:t xml:space="preserve"> </w:t>
      </w:r>
      <w:r>
        <w:rPr>
          <w:bCs/>
          <w:b/>
        </w:rPr>
        <w:t xml:space="preserve">Environmental Engineer</w:t>
      </w:r>
      <w:r>
        <w:t xml:space="preserve"> </w:t>
      </w:r>
      <w:r>
        <w:t xml:space="preserve">today is also an advocate for sustainability. In United States Houston, there is a growing trend toward renewable energy integration within industrial complexes. Engineers are designing solar arrays on refinery rooftops and optimizing waste-to-energy systems to reduce the carbon footprint of heavy industry.</w:t>
      </w:r>
    </w:p>
    <w:bookmarkEnd w:id="27"/>
    <w:bookmarkStart w:id="28" w:name="vii.-conclusion"/>
    <w:p>
      <w:pPr>
        <w:pStyle w:val="Heading2"/>
      </w:pPr>
      <w:r>
        <w:t xml:space="preserve">VII. Conclusion</w:t>
      </w:r>
    </w:p>
    <w:p>
      <w:pPr>
        <w:pStyle w:val="FirstParagraph"/>
      </w:pPr>
      <w:r>
        <w:t xml:space="preserve">In conclusion, the profile of an</w:t>
      </w:r>
      <w:r>
        <w:t xml:space="preserve"> </w:t>
      </w:r>
      <w:r>
        <w:rPr>
          <w:bCs/>
          <w:b/>
        </w:rPr>
        <w:t xml:space="preserve">Environmental Engineer</w:t>
      </w:r>
      <w:r>
        <w:t xml:space="preserve"> </w:t>
      </w:r>
      <w:r>
        <w:t xml:space="preserve">is dynamic, demanding a blend of technical prowess, regulatory knowledge, and ethical responsibility. When viewed through the lens of United States Houston, these professionals face unique challenges stemming from geography, climate variability, and dense industrialization.</w:t>
      </w:r>
    </w:p>
    <w:p>
      <w:pPr>
        <w:pStyle w:val="BodyText"/>
      </w:pPr>
      <w:r>
        <w:t xml:space="preserve">The insights gathered in this review emphasize that environmental engineering is not merely about compliance; it is about safeguarding public health and preserving ecological integrity in a rapidly changing world. For students and professionals considering a career path focused on United States Houston environments, the opportunities are vast. The need for innovative solutions to water management, air pollution, and climate resilience ensures that the demand for skilled</w:t>
      </w:r>
      <w:r>
        <w:t xml:space="preserve"> </w:t>
      </w:r>
      <w:r>
        <w:rPr>
          <w:bCs/>
          <w:b/>
        </w:rPr>
        <w:t xml:space="preserve">Environmental Engineers</w:t>
      </w:r>
      <w:r>
        <w:t xml:space="preserve"> </w:t>
      </w:r>
      <w:r>
        <w:t xml:space="preserve">will remain high.</w:t>
      </w:r>
    </w:p>
    <w:p>
      <w:pPr>
        <w:pStyle w:val="BodyText"/>
      </w:pPr>
      <w:r>
        <w:t xml:space="preserve">Ultimately, the success of urban development in United States Houston depends heavily on the dedication and expertise of those who work tirelessly behind the scenes. They are the guardians of our waterways, our air, and our soil. This Book Report serves as a testament to their critical contribution to society and underscores the importance of investing in this vital profession for a sustainable future.</w:t>
      </w:r>
    </w:p>
    <w:p>
      <w:r>
        <w:pict>
          <v:rect style="width:0;height:1.5pt" o:hralign="center" o:hrstd="t" o:hr="t"/>
        </w:pict>
      </w:r>
    </w:p>
    <w:p>
      <w:pPr>
        <w:pStyle w:val="FirstParagraph"/>
      </w:pPr>
      <w:r>
        <w:rPr>
          <w:iCs/>
          <w:i/>
        </w:rPr>
        <w:t xml:space="preserve">Note: This document is formatted for review purposes regarding the specific regional application of Environmental Engineering principles in United States Houston.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United States Houston</dc:title>
  <dc:creator/>
  <dc:language>en</dc:language>
  <cp:keywords/>
  <dcterms:created xsi:type="dcterms:W3CDTF">2026-07-29T13:01:09Z</dcterms:created>
  <dcterms:modified xsi:type="dcterms:W3CDTF">2026-07-29T13:01:09Z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