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0ae8b88db98b35823d8744cdceaf649407efe52"/>
    <w:p>
      <w:pPr>
        <w:pStyle w:val="Heading1"/>
      </w:pPr>
      <w:r>
        <w:t xml:space="preserve">Book Report:</w:t>
      </w:r>
      <w:r>
        <w:br/>
      </w:r>
      <w:r>
        <w:t xml:space="preserve">The Crucial Role of the Environmental Engineer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Planning &amp; Sustainability Department</w:t>
      </w:r>
      <w:r>
        <w:br/>
      </w:r>
      <w:r>
        <w:t xml:space="preserve">: Senior Technical Analyst</w:t>
      </w:r>
    </w:p>
    <w:bookmarkStart w:id="20" w:name="introduction-and-contextual-overview"/>
    <w:p>
      <w:pPr>
        <w:pStyle w:val="Heading2"/>
      </w:pPr>
      <w:r>
        <w:t xml:space="preserve">1. Introduction and Contextual Overview</w:t>
      </w:r>
    </w:p>
    <w:p>
      <w:pPr>
        <w:pStyle w:val="FirstParagraph"/>
      </w:pPr>
      <w:r>
        <w:t xml:space="preserve">The rapid urbanization of Southeast Asia has placed immense pressure on municipal infrastructure, particularly in mega-cities such as</w:t>
      </w:r>
      <w:r>
        <w:t xml:space="preserve"> </w:t>
      </w:r>
      <w:r>
        <w:t xml:space="preserve">Vietnam Ho Chi Minh City</w:t>
      </w:r>
      <w:r>
        <w:t xml:space="preserve">. As the economic engine of Vietnam, Ho Chi Minh City faces a paradox: while it drives national growth, it simultaneously struggles with severe environmental degradation. This report serves as a comprehensive analysis of the professional profile and necessity of the</w:t>
      </w:r>
      <w:r>
        <w:t xml:space="preserve"> </w:t>
      </w:r>
      <w:r>
        <w:rPr>
          <w:bCs/>
          <w:b/>
        </w:rPr>
        <w:t xml:space="preserve">Environmental Engineer</w:t>
      </w:r>
      <w:r>
        <w:t xml:space="preserve"> </w:t>
      </w:r>
      <w:r>
        <w:t xml:space="preserve">within this specific geopolitical and ecological context. The primary objective is to demonstrate that the integration of skilled environmental engineering is not merely an academic interest but a critical operational requirement for sustainable urban development in</w:t>
      </w:r>
      <w:r>
        <w:t xml:space="preserve"> </w:t>
      </w:r>
      <w:r>
        <w:t xml:space="preserve">Vietnam Ho Chi Minh City</w:t>
      </w:r>
      <w:r>
        <w:t xml:space="preserve">.</w:t>
      </w:r>
    </w:p>
    <w:p>
      <w:pPr>
        <w:pStyle w:val="BodyText"/>
      </w:pPr>
      <w:r>
        <w:t xml:space="preserve">In recent decades,</w:t>
      </w:r>
      <w:r>
        <w:t xml:space="preserve"> </w:t>
      </w:r>
      <w:r>
        <w:t xml:space="preserve">Vietnam Ho Chi Minh City</w:t>
      </w:r>
      <w:r>
        <w:t xml:space="preserve"> </w:t>
      </w:r>
      <w:r>
        <w:t xml:space="preserve">has transformed from a post-war reconstruction zone into one of the most dynamic metropolises in the region. However, this growth has come at an environmental cost. Issues such as air pollution, water scarcity, waste management crises, and flooding have become endemic. The</w:t>
      </w:r>
      <w:r>
        <w:t xml:space="preserve"> </w:t>
      </w:r>
      <w:r>
        <w:rPr>
          <w:bCs/>
          <w:b/>
        </w:rPr>
        <w:t xml:space="preserve">Environmental Engineer</w:t>
      </w:r>
      <w:r>
        <w:t xml:space="preserve"> </w:t>
      </w:r>
      <w:r>
        <w:t xml:space="preserve">emerges as the pivotal figure capable of designing solutions that balance industrial progress with ecological preservation.</w:t>
      </w:r>
    </w:p>
    <w:bookmarkEnd w:id="20"/>
    <w:bookmarkStart w:id="21" w:name="X13030c3dac64e1bfe3f52b232b6537cf34baca3"/>
    <w:p>
      <w:pPr>
        <w:pStyle w:val="Heading2"/>
      </w:pPr>
      <w:r>
        <w:t xml:space="preserve">2. The Core Responsibilities of the Environmental Engineer in a Tropical Megacity</w:t>
      </w:r>
    </w:p>
    <w:p>
      <w:pPr>
        <w:pStyle w:val="FirstParagraph"/>
      </w:pPr>
      <w:r>
        <w:t xml:space="preserve">The role of an</w:t>
      </w:r>
      <w:r>
        <w:t xml:space="preserve"> </w:t>
      </w:r>
      <w:r>
        <w:rPr>
          <w:bCs/>
          <w:b/>
        </w:rPr>
        <w:t xml:space="preserve">Environmental Engineer</w:t>
      </w:r>
      <w:r>
        <w:t xml:space="preserve"> </w:t>
      </w:r>
      <w:r>
        <w:t xml:space="preserve">is multifaceted. Unlike traditional civil engineers who focus primarily on structural integrity, the</w:t>
      </w:r>
    </w:p>
    <w:p>
      <w:pPr>
        <w:pStyle w:val="BodyText"/>
      </w:pPr>
      <w:r>
        <w:t xml:space="preserve">Environmental EngineerVietnam Ho Chi Minh City, these responsibilities are particularly urgent due to the city's unique geographical challenges.</w:t>
      </w:r>
    </w:p>
    <w:p>
      <w:pPr>
        <w:pStyle w:val="BodyText"/>
      </w:pPr>
      <w:r>
        <w:rPr>
          <w:bCs/>
          <w:b/>
        </w:rPr>
        <w:t xml:space="preserve">a. Water Resource Management and Sanitation:</w:t>
      </w:r>
      <w:r>
        <w:br/>
      </w:r>
      <w:r>
        <w:t xml:space="preserve">One of the most pressing issues in</w:t>
      </w:r>
      <w:r>
        <w:t xml:space="preserve"> </w:t>
      </w:r>
      <w:r>
        <w:t xml:space="preserve">Vietnam Ho Chi Minh City</w:t>
      </w:r>
      <w:r>
        <w:t xml:space="preserve"> </w:t>
      </w:r>
      <w:r>
        <w:t xml:space="preserve">is water quality. The Saigon River and Dong Nai River, which serve as vital water sources, are heavily polluted by industrial discharge and untreated sewage. The</w:t>
      </w:r>
      <w:r>
        <w:t xml:space="preserve"> </w:t>
      </w:r>
      <w:r>
        <w:rPr>
          <w:bCs/>
          <w:b/>
        </w:rPr>
        <w:t xml:space="preserve">Environmental Engineer</w:t>
      </w:r>
    </w:p>
    <w:p>
      <w:pPr>
        <w:pStyle w:val="BodyText"/>
      </w:pPr>
      <w:r>
        <w:rPr>
          <w:bCs/>
          <w:b/>
        </w:rPr>
        <w:t xml:space="preserve">b. Solid Waste Management:</w:t>
      </w:r>
      <w:r>
        <w:br/>
      </w:r>
      <w:r>
        <w:t xml:space="preserve">Vietnam Ho Chi Minh CityEnvironmental Engineer</w:t>
      </w:r>
      <w:r>
        <w:t xml:space="preserve"> </w:t>
      </w:r>
    </w:p>
    <w:p>
      <w:pPr>
        <w:pStyle w:val="BodyText"/>
      </w:pPr>
      <w:r>
        <w:rPr>
          <w:bCs/>
          <w:b/>
        </w:rPr>
        <w:t xml:space="preserve">c. Air Quality Control:</w:t>
      </w:r>
      <w:r>
        <w:br/>
      </w:r>
      <w:r>
        <w:t xml:space="preserve">With a dense population of motorbikes and increasing industrial activity, air quality in</w:t>
      </w:r>
      <w:r>
        <w:t xml:space="preserve"> </w:t>
      </w:r>
      <w:r>
        <w:t xml:space="preserve">Vietnam Ho Chi Minh CityEnvironmental Engineer</w:t>
      </w:r>
      <w:r>
        <w:t xml:space="preserve"> </w:t>
      </w:r>
    </w:p>
    <w:bookmarkEnd w:id="21"/>
    <w:bookmarkStart w:id="22" w:name="Xcbacace4f38da26c9ef2862f48693bf87247b58"/>
    <w:p>
      <w:pPr>
        <w:pStyle w:val="Heading2"/>
      </w:pPr>
      <w:r>
        <w:t xml:space="preserve">3. Specific Challenges in Vietnam Ho Chi Minh City</w:t>
      </w:r>
    </w:p>
    <w:p>
      <w:pPr>
        <w:pStyle w:val="FirstParagraph"/>
      </w:pPr>
      <w:r>
        <w:t xml:space="preserve">The context of</w:t>
      </w:r>
    </w:p>
    <w:p>
      <w:pPr>
        <w:pStyle w:val="BodyText"/>
      </w:pPr>
      <w:r>
        <w:t xml:space="preserve">Vietnam Ho Chi Minh CityEnvironmental Engineer.</w:t>
      </w:r>
    </w:p>
    <w:p>
      <w:pPr>
        <w:pStyle w:val="BodyText"/>
      </w:pPr>
      <w:r>
        <w:rPr>
          <w:bCs/>
          <w:b/>
        </w:rPr>
        <w:t xml:space="preserve">Sinking Land and Sea-Level Rise:</w:t>
      </w:r>
      <w:r>
        <w:br/>
      </w:r>
      <w:r>
        <w:t xml:space="preserve">Vietnam Ho Chi Minh CityEnvironmental Engineer</w:t>
      </w:r>
      <w:r>
        <w:t xml:space="preserve"> </w:t>
      </w:r>
    </w:p>
    <w:p>
      <w:pPr>
        <w:pStyle w:val="BodyText"/>
      </w:pPr>
      <w:r>
        <w:rPr>
          <w:bCs/>
          <w:b/>
        </w:rPr>
        <w:t xml:space="preserve">Rapid Industrialization:</w:t>
      </w:r>
      <w:r>
        <w:br/>
      </w:r>
      <w:r>
        <w:t xml:space="preserve">The city’s industrial zones, such as those in Thu Duc District and Binh Duong borders, are major contributors to pollution. The</w:t>
      </w:r>
      <w:r>
        <w:t xml:space="preserve"> </w:t>
      </w:r>
      <w:r>
        <w:rPr>
          <w:bCs/>
          <w:b/>
        </w:rPr>
        <w:t xml:space="preserve">Environmental Engineer</w:t>
      </w:r>
    </w:p>
    <w:p>
      <w:pPr>
        <w:pStyle w:val="BodyText"/>
      </w:pPr>
      <w:r>
        <w:rPr>
          <w:bCs/>
          <w:b/>
        </w:rPr>
        <w:t xml:space="preserve">Informal Settlements:</w:t>
      </w:r>
      <w:r>
        <w:br/>
      </w:r>
      <w:r>
        <w:t xml:space="preserve">A significant portion of the population in</w:t>
      </w:r>
      <w:r>
        <w:t xml:space="preserve"> </w:t>
      </w:r>
      <w:r>
        <w:t xml:space="preserve">Vietnam Ho Chi Minh CityEnvironmental Engineer</w:t>
      </w:r>
      <w:r>
        <w:t xml:space="preserve"> </w:t>
      </w:r>
    </w:p>
    <w:bookmarkEnd w:id="22"/>
    <w:bookmarkStart w:id="23" w:name="Xecd8406eb144b97df53276a6a9281c221cc3761"/>
    <w:p>
      <w:pPr>
        <w:pStyle w:val="Heading2"/>
      </w:pPr>
      <w:r>
        <w:t xml:space="preserve">4. Case Study: The Impact of Environmental Engineering on Urban Resilience</w:t>
      </w:r>
    </w:p>
    <w:p>
      <w:pPr>
        <w:pStyle w:val="FirstParagraph"/>
      </w:pPr>
      <w:r>
        <w:t xml:space="preserve">To illustrate the tangible impact of the</w:t>
      </w:r>
    </w:p>
    <w:p>
      <w:pPr>
        <w:pStyle w:val="BodyText"/>
      </w:pPr>
      <w:r>
        <w:t xml:space="preserve">Environmental EngineerVietnam Ho Chi Minh City. Through the implementation of engineered wetlands and improved sewage collection networks, designed by environmental engineering teams, certain districts have seen a measurable reduction in fecal coliform levels. This not only protects public health but also enhances the aesthetic and recreational value of waterways, boosting local tourism.</w:t>
      </w:r>
    </w:p>
    <w:p>
      <w:pPr>
        <w:pStyle w:val="BodyText"/>
      </w:pPr>
      <w:r>
        <w:t xml:space="preserve">Another example is the development of green roofs and permeable pavements in new commercial developments. These</w:t>
      </w:r>
      <w:r>
        <w:t xml:space="preserve"> </w:t>
      </w:r>
      <w:r>
        <w:rPr>
          <w:bCs/>
          <w:b/>
        </w:rPr>
        <w:t xml:space="preserve">Environmental Engineer</w:t>
      </w:r>
      <w:r>
        <w:t xml:space="preserve">-led initiatives help reduce urban heat island effects and manage stormwater runoff, demonstrating how engineering solutions can directly improve the quality of life for residents.</w:t>
      </w:r>
    </w:p>
    <w:bookmarkEnd w:id="23"/>
    <w:bookmarkStart w:id="24" w:name="X28d157f6ea3ca5d618053b0616576abbc425248"/>
    <w:p>
      <w:pPr>
        <w:pStyle w:val="Heading2"/>
      </w:pPr>
      <w:r>
        <w:t xml:space="preserve">5. The Need for Specialized Training and Policy Support</w:t>
      </w:r>
    </w:p>
    <w:p>
      <w:pPr>
        <w:pStyle w:val="FirstParagraph"/>
      </w:pPr>
      <w:r>
        <w:t xml:space="preserve">To effectively address these challenges, there is a pressing need for specialized training programs that tailor environmental engineering education to the context of</w:t>
      </w:r>
      <w:r>
        <w:t xml:space="preserve"> </w:t>
      </w:r>
      <w:r>
        <w:t xml:space="preserve">Vietnam Ho Chi Minh City</w:t>
      </w:r>
      <w:r>
        <w:t xml:space="preserve"> </w:t>
      </w:r>
    </w:p>
    <w:p>
      <w:pPr>
        <w:pStyle w:val="BodyText"/>
      </w:pPr>
      <w:r>
        <w:t xml:space="preserve">The</w:t>
      </w:r>
      <w:r>
        <w:t xml:space="preserve"> </w:t>
      </w:r>
      <w:r>
        <w:rPr>
          <w:bCs/>
          <w:b/>
        </w:rPr>
        <w:t xml:space="preserve">Environmental Engineer</w:t>
      </w:r>
    </w:p>
    <w:bookmarkEnd w:id="24"/>
    <w:bookmarkStart w:id="25" w:name="conclusion"/>
    <w:p>
      <w:pPr>
        <w:pStyle w:val="Heading2"/>
      </w:pPr>
      <w:r>
        <w:t xml:space="preserve">6. Conclusion</w:t>
      </w:r>
    </w:p>
    <w:p>
      <w:pPr>
        <w:pStyle w:val="FirstParagraph"/>
      </w:pPr>
      <w:r>
        <w:t xml:space="preserve">In conclusion, the</w:t>
      </w:r>
    </w:p>
    <w:p>
      <w:pPr>
        <w:pStyle w:val="BodyText"/>
      </w:pPr>
      <w:r>
        <w:t xml:space="preserve">Environmental EngineerVietnam Ho Chi Minh City. Their expertise addresses critical issues ranging from water pollution and waste management to air quality and climate resilience. Without their intervention, the city risks facing irreversible environmental damage that could undermine its economic prosperity and social stability.</w:t>
      </w:r>
    </w:p>
    <w:p>
      <w:pPr>
        <w:pStyle w:val="BodyText"/>
      </w:pPr>
      <w:r>
        <w:t xml:space="preserve">The future of</w:t>
      </w:r>
    </w:p>
    <w:p>
      <w:pPr>
        <w:pStyle w:val="BodyText"/>
      </w:pPr>
      <w:r>
        <w:t xml:space="preserve">Vietnam Ho Chi Minh CityEnvironmental Engineers. By investing in their education, providing them with the necessary tools and authority, and fostering a culture of sustainability, we can transform</w:t>
      </w:r>
      <w:r>
        <w:t xml:space="preserve"> </w:t>
      </w:r>
      <w:r>
        <w:t xml:space="preserve">Vietnam Ho Chi Minh City</w:t>
      </w:r>
      <w:r>
        <w:t xml:space="preserve"> </w:t>
      </w:r>
      <w:r>
        <w:t xml:space="preserve">into a model of green urban living. This report underscores that environmental engineering is not just a technical discipline but a moral imperative for the well-being of millions who call</w:t>
      </w:r>
      <w:r>
        <w:t xml:space="preserve"> </w:t>
      </w:r>
      <w:r>
        <w:t xml:space="preserve">Vietnam Ho Chi Minh City</w:t>
      </w:r>
      <w:r>
        <w:t xml:space="preserve"> </w:t>
      </w:r>
      <w:r>
        <w:t xml:space="preserve">home.</w:t>
      </w:r>
    </w:p>
    <w:p>
      <w:pPr>
        <w:pStyle w:val="BodyText"/>
      </w:pPr>
      <w:r>
        <w:rPr>
          <w:bCs/>
          <w:b/>
        </w:rPr>
        <w:t xml:space="preserve">Recommendation:</w:t>
      </w:r>
      <w:r>
        <w:br/>
      </w:r>
      <w:r>
        <w:t xml:space="preserve">We strongly recommend the establishment of a dedicated Environmental Engineering Task Force within the city’s municipal framework to oversee major infrastructure projects and ensure compliance with sustainable development goals. This body should collaborate closely with academic institutions to continuously update engineering practices based on the latest scientific research and local needs.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Environmental Engineers in Vietnam, Ho Chi Minh City</dc:title>
  <dc:creator/>
  <cp:keywords/>
  <dcterms:created xsi:type="dcterms:W3CDTF">2026-07-29T15:36:21Z</dcterms:created>
  <dcterms:modified xsi:type="dcterms:W3CDTF">2026-07-29T15:36:21Z</dcterms:modified>
</cp:coreProperties>
</file>

<file path=docProps/custom.xml><?xml version="1.0" encoding="utf-8"?>
<Properties xmlns="http://schemas.openxmlformats.org/officeDocument/2006/custom-properties" xmlns:vt="http://schemas.openxmlformats.org/officeDocument/2006/docPropsVTypes"/>
</file>