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Voices</w:t>
      </w:r>
      <w:r>
        <w:t xml:space="preserve"> </w:t>
      </w:r>
      <w:r>
        <w:t xml:space="preserve">from</w:t>
      </w:r>
      <w:r>
        <w:t xml:space="preserve"> </w:t>
      </w:r>
      <w:r>
        <w:t xml:space="preserve">the</w:t>
      </w:r>
      <w:r>
        <w:t xml:space="preserve"> </w:t>
      </w:r>
      <w:r>
        <w:t xml:space="preserve">Southern</w:t>
      </w:r>
      <w:r>
        <w:t xml:space="preserve"> </w:t>
      </w:r>
      <w:r>
        <w:t xml:space="preserve">Cone:</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Chile</w:t>
      </w:r>
      <w:r>
        <w:t xml:space="preserve"> </w:t>
      </w:r>
      <w:r>
        <w:t xml:space="preserve">Santiago</w:t>
      </w:r>
    </w:p>
    <w:bookmarkStart w:id="27" w:name="X4513ba48838c32c215c0812e28e5efaf35a550d"/>
    <w:p>
      <w:pPr>
        <w:pStyle w:val="Heading1"/>
      </w:pPr>
      <w:r>
        <w:t xml:space="preserve">Cinematic Voices from the Southern Cone: A Critical Analysis of the Modern Film Director in Chile Santiago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Cultural Impact and Artistic Evolution of the Contemporary Film Director within the Context of Chile Santiago</w:t>
      </w:r>
    </w:p>
    <w:bookmarkStart w:id="20" w:name="X0e261ea997f3bdc6080d0eabe2b73458031bfca"/>
    <w:p>
      <w:pPr>
        <w:pStyle w:val="Heading2"/>
      </w:pPr>
      <w:r>
        <w:t xml:space="preserve">Introduction: The Urban Canvas of Narrative</w:t>
      </w:r>
    </w:p>
    <w:p>
      <w:pPr>
        <w:pStyle w:val="FirstParagraph"/>
      </w:pPr>
      <w:r>
        <w:t xml:space="preserve">In the realm of global cinema, few cities offer such a rich tapestry for visual storytelling as Santiago de Chile. This Book Report serves as an analytical deep-dive into the pivotal role of the</w:t>
      </w:r>
      <w:r>
        <w:t xml:space="preserve"> </w:t>
      </w:r>
      <w:r>
        <w:t xml:space="preserve">Film Director</w:t>
      </w:r>
      <w:r>
        <w:t xml:space="preserve"> </w:t>
      </w:r>
      <w:r>
        <w:t xml:space="preserve">in shaping national identity and international perception through their work. By examining recent critical literature, archival studies, and sociological analyses of cinema, we explore how directors operating out of</w:t>
      </w:r>
      <w:r>
        <w:t xml:space="preserve"> </w:t>
      </w:r>
      <w:r>
        <w:rPr>
          <w:bCs/>
          <w:b/>
        </w:rPr>
        <w:t xml:space="preserve">Chile Santiago</w:t>
      </w:r>
      <w:r>
        <w:t xml:space="preserve"> </w:t>
      </w:r>
      <w:r>
        <w:t xml:space="preserve">have transformed urban landscapes into dynamic narrative engines. The city is not merely a backdrop; it is an active character in the films produced here, reflecting the complex socio-political history of the region.</w:t>
      </w:r>
    </w:p>
    <w:p>
      <w:pPr>
        <w:pStyle w:val="BodyText"/>
      </w:pPr>
      <w:r>
        <w:t xml:space="preserve">The primary objective of this report is to understand how modern directors utilize the specific geography and atmosphere of Santiago to tell stories that resonate locally while captivating global audiences. From the bustling streets of Providencia to the stark peripheries on city outskirts, these artists have developed a unique visual language that defines contemporary Latin American cinema.</w:t>
      </w:r>
    </w:p>
    <w:bookmarkEnd w:id="20"/>
    <w:bookmarkStart w:id="21" w:name="Xb5aa2455c49a27258375e97f3e8f8d70d8e897a"/>
    <w:p>
      <w:pPr>
        <w:pStyle w:val="Heading2"/>
      </w:pPr>
      <w:r>
        <w:t xml:space="preserve">The Evolution of Direction: From Political Allegory to Urban Realism</w:t>
      </w:r>
    </w:p>
    <w:p>
      <w:pPr>
        <w:pStyle w:val="FirstParagraph"/>
      </w:pPr>
      <w:r>
        <w:t xml:space="preserve">To appreciate the current state of filmmaking in Santiago, one must first contextualize the historical evolution directed by previous generations. Early Chilean directors were heavily influenced by the political turmoil of the mid-20th century. However, recent literary analysis suggests a significant shift toward urban realism and psychological complexity in post-dictatorship cinema.</w:t>
      </w:r>
    </w:p>
    <w:p>
      <w:pPr>
        <w:pStyle w:val="BlockText"/>
      </w:pPr>
      <w:r>
        <w:t xml:space="preserve">"The modern director in Santiago has moved away from direct political allegory to explore the nuanced fractures within family structures and individual identities, using the city's architecture as a mirror for internal chaos."</w:t>
      </w:r>
    </w:p>
    <w:p>
      <w:pPr>
        <w:pStyle w:val="FirstParagraph"/>
      </w:pPr>
      <w:r>
        <w:t xml:space="preserve">This transition marks a new era for the</w:t>
      </w:r>
      <w:r>
        <w:t xml:space="preserve"> </w:t>
      </w:r>
      <w:r>
        <w:t xml:space="preserve">Film Director</w:t>
      </w:r>
      <w:r>
        <w:t xml:space="preserve">. In Santiago, this means dealing with verticality—the contrast between modern skyscrapers in the financial district and sprawling informal settlements. Directors are tasked with capturing this dichotomy, often using handheld cameras and natural lighting to create an intimate, documentary-like feel that grounds their fictional narratives in tangible reality.</w:t>
      </w:r>
    </w:p>
    <w:bookmarkEnd w:id="21"/>
    <w:bookmarkStart w:id="23" w:name="key-themes-isolation-mobility-and-memory"/>
    <w:p>
      <w:pPr>
        <w:pStyle w:val="Heading2"/>
      </w:pPr>
      <w:r>
        <w:t xml:space="preserve">Key Themes: Isolation, Mobility, and Memory</w:t>
      </w:r>
    </w:p>
    <w:p>
      <w:pPr>
        <w:pStyle w:val="FirstParagraph"/>
      </w:pPr>
      <w:r>
        <w:t xml:space="preserve">A recurring theme identified in recent scholarly works regarding cinema from</w:t>
      </w:r>
      <w:r>
        <w:t xml:space="preserve"> </w:t>
      </w:r>
      <w:r>
        <w:rPr>
          <w:bCs/>
          <w:b/>
        </w:rPr>
        <w:t xml:space="preserve">Chile Santiago</w:t>
      </w:r>
      <w:r>
        <w:t xml:space="preserve"> </w:t>
      </w:r>
      <w:r>
        <w:t xml:space="preserve">is the concept of urban isolation. Despite being a capital city of over six million people, many films depict profound loneliness. The book report analysis highlights how directors use wide-angle shots to show characters small against massive concrete structures, emphasizing their vulnerability.</w:t>
      </w:r>
    </w:p>
    <w:bookmarkStart w:id="22" w:name="the-architecture-as-character"/>
    <w:p>
      <w:pPr>
        <w:pStyle w:val="Heading3"/>
      </w:pPr>
      <w:r>
        <w:t xml:space="preserve">The Architecture as Character</w:t>
      </w:r>
    </w:p>
    <w:p>
      <w:pPr>
        <w:pStyle w:val="FirstParagraph"/>
      </w:pPr>
      <w:r>
        <w:t xml:space="preserve">The role of the director extends beyond acting and dialogue; it involves curating the visual environment. In Santiago, this means mastering the interplay between Andean mountains visible in the background and urban sprawl below. Directors are praised for their ability to frame these natural landmarks not just as scenery, but as metaphors for stability or looming presence in characters' lives.</w:t>
      </w:r>
    </w:p>
    <w:bookmarkEnd w:id="22"/>
    <w:bookmarkEnd w:id="23"/>
    <w:bookmarkStart w:id="24" w:name="X8a8fe0a0de89133e982be94a3deddc20344a975"/>
    <w:p>
      <w:pPr>
        <w:pStyle w:val="Heading2"/>
      </w:pPr>
      <w:r>
        <w:t xml:space="preserve">The International Impact of Local Storytelling</w:t>
      </w:r>
    </w:p>
    <w:p>
      <w:pPr>
        <w:pStyle w:val="FirstParagraph"/>
      </w:pPr>
      <w:r>
        <w:t xml:space="preserve">The success of filmmakers from Santiago on the international stage cannot be overstated. Major film festivals in Cannes, Berlin, and Toronto have frequently showcased works produced in this region. The Book Report findings indicate that international acclaim often stems from the universal themes presented through a hyper-local lens.</w:t>
      </w:r>
    </w:p>
    <w:p>
      <w:pPr>
        <w:pStyle w:val="BodyText"/>
      </w:pPr>
      <w:r>
        <w:t xml:space="preserve">For instance, stories about economic inequality or environmental concerns are filtered through the specific experience of life in Santiago. This specificity creates authenticity, which critics argue is more compelling than generic narratives. The</w:t>
      </w:r>
      <w:r>
        <w:t xml:space="preserve"> </w:t>
      </w:r>
      <w:r>
        <w:t xml:space="preserve">Film Director</w:t>
      </w:r>
      <w:r>
        <w:t xml:space="preserve"> </w:t>
      </w:r>
      <w:r>
        <w:t xml:space="preserve">acts as a cultural translator, taking local struggles and presenting them in a way that resonates with viewers from entirely different cultural backgrounds.</w:t>
      </w:r>
    </w:p>
    <w:bookmarkEnd w:id="24"/>
    <w:bookmarkStart w:id="25" w:name="the-role-of-technology-and-collaboration"/>
    <w:p>
      <w:pPr>
        <w:pStyle w:val="Heading2"/>
      </w:pPr>
      <w:r>
        <w:t xml:space="preserve">The Role of Technology and Collaboration</w:t>
      </w:r>
    </w:p>
    <w:p>
      <w:pPr>
        <w:pStyle w:val="FirstParagraph"/>
      </w:pPr>
      <w:r>
        <w:t xml:space="preserve">A modern analysis of the Chilean film industry also highlights the evolving relationship between directors and technology. With advancements in digital cinematography, independent filmmakers in Santiago have greater access to high-quality tools. This democratization of technology allows for a more diverse range of voices to emerge.</w:t>
      </w:r>
    </w:p>
    <w:p>
      <w:pPr>
        <w:pStyle w:val="BodyText"/>
      </w:pPr>
      <w:r>
        <w:t xml:space="preserve">Furthermore, collaboration is key. The report notes that successful productions often involve interdisciplinary teams, including architects and sociologists, consulted by the director to ensure accuracy in portraying life in</w:t>
      </w:r>
      <w:r>
        <w:t xml:space="preserve"> </w:t>
      </w:r>
      <w:r>
        <w:rPr>
          <w:bCs/>
          <w:b/>
        </w:rPr>
        <w:t xml:space="preserve">Chile Santiago</w:t>
      </w:r>
      <w:r>
        <w:t xml:space="preserve">. This holistic approach enriches the final product, adding layers of authenticity that resonate with local audiences while remaining accessible globally.</w:t>
      </w:r>
    </w:p>
    <w:bookmarkEnd w:id="25"/>
    <w:bookmarkStart w:id="26" w:name="X3cdd3cf8fdb950b4c740e8fdeace1a03b719636"/>
    <w:p>
      <w:pPr>
        <w:pStyle w:val="Heading2"/>
      </w:pPr>
      <w:r>
        <w:t xml:space="preserve">Conclusion: The Future of Cinema in the Capital</w:t>
      </w:r>
    </w:p>
    <w:p>
      <w:pPr>
        <w:pStyle w:val="FirstParagraph"/>
      </w:pPr>
      <w:r>
        <w:t xml:space="preserve">In conclusion, this Book Report underscores the vital importance of the</w:t>
      </w:r>
      <w:r>
        <w:t xml:space="preserve"> </w:t>
      </w:r>
      <w:r>
        <w:t xml:space="preserve">Film Director</w:t>
      </w:r>
      <w:r>
        <w:t xml:space="preserve"> </w:t>
      </w:r>
      <w:r>
        <w:t xml:space="preserve">in crafting narratives that define and critique modern society. In Santiago, these artists are not just making movies; they are documenting history, challenging social norms, and exploring the human condition through a distinct geographic lens.</w:t>
      </w:r>
    </w:p>
    <w:p>
      <w:pPr>
        <w:pStyle w:val="BodyText"/>
      </w:pPr>
      <w:r>
        <w:t xml:space="preserve">The future of cinema in</w:t>
      </w:r>
      <w:r>
        <w:t xml:space="preserve"> </w:t>
      </w:r>
      <w:r>
        <w:rPr>
          <w:bCs/>
          <w:b/>
        </w:rPr>
        <w:t xml:space="preserve">Chile Santiago</w:t>
      </w:r>
      <w:r>
        <w:t xml:space="preserve"> </w:t>
      </w:r>
      <w:r>
        <w:t xml:space="preserve">looks promising. As new generations of directors emerge, they continue to push boundaries, experimenting with genre-blending and innovative storytelling techniques. Whether focusing on the gritty realities of suburban life or the polished aesthetics of urban drama, these filmmakers ensure that Santiago remains a significant player on the global cinematic map.</w:t>
      </w:r>
    </w:p>
    <w:p>
      <w:pPr>
        <w:pStyle w:val="BodyText"/>
      </w:pPr>
      <w:r>
        <w:t xml:space="preserve">For students and scholars alike, understanding the nuances of this regional cinema offers valuable insights into how art reflects society. The city provides an endless supply of inspiration, and its directors are adept at turning everyday moments into profound cinematic experiences. As we look forward, it is clear that the voice of Santiago will continue to be heard loud and clear across international screens.</w:t>
      </w:r>
    </w:p>
    <w:p>
      <w:r>
        <w:pict>
          <v:rect style="width:0;height:1.5pt" o:hralign="center" o:hrstd="t" o:hr="t"/>
        </w:pict>
      </w:r>
    </w:p>
    <w:p>
      <w:pPr>
        <w:pStyle w:val="FirstParagraph"/>
      </w:pPr>
      <w:r>
        <w:rPr>
          <w:iCs/>
          <w:i/>
        </w:rPr>
        <w:t xml:space="preserve">Note: This document synthesizes themes commonly found in academic critiques of Latin American cinema, focusing on the specific context provided in the instructions.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Voices from the Southern Cone: A Book Report on Film Directors in Chile Santiago</dc:title>
  <dc:creator/>
  <dc:language>en</dc:language>
  <cp:keywords/>
  <dcterms:created xsi:type="dcterms:W3CDTF">2026-07-29T16:24:07Z</dcterms:created>
  <dcterms:modified xsi:type="dcterms:W3CDTF">2026-07-29T16:24:07Z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