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Film</w:t>
      </w:r>
      <w:r>
        <w:t xml:space="preserve"> </w:t>
      </w:r>
      <w:r>
        <w:t xml:space="preserve">Director:</w:t>
      </w:r>
      <w:r>
        <w:t xml:space="preserve"> </w:t>
      </w:r>
      <w:r>
        <w:t xml:space="preserve">A</w:t>
      </w:r>
      <w:r>
        <w:t xml:space="preserve"> </w:t>
      </w:r>
      <w:r>
        <w:t xml:space="preserve">Cinematic</w:t>
      </w:r>
      <w:r>
        <w:t xml:space="preserve"> </w:t>
      </w:r>
      <w:r>
        <w:t xml:space="preserve">Analysis</w:t>
      </w:r>
      <w:r>
        <w:t xml:space="preserve"> </w:t>
      </w:r>
      <w:r>
        <w:t xml:space="preserve">for</w:t>
      </w:r>
      <w:r>
        <w:t xml:space="preserve"> </w:t>
      </w:r>
      <w:r>
        <w:t xml:space="preserve">an</w:t>
      </w:r>
      <w:r>
        <w:t xml:space="preserve"> </w:t>
      </w:r>
      <w:r>
        <w:t xml:space="preserve">Audience</w:t>
      </w:r>
      <w:r>
        <w:t xml:space="preserve"> </w:t>
      </w:r>
      <w:r>
        <w:t xml:space="preserve">in</w:t>
      </w:r>
      <w:r>
        <w:t xml:space="preserve"> </w:t>
      </w:r>
      <w:r>
        <w:t xml:space="preserve">France</w:t>
      </w:r>
      <w:r>
        <w:t xml:space="preserve"> </w:t>
      </w:r>
      <w:r>
        <w:t xml:space="preserve">Marseille</w:t>
      </w:r>
    </w:p>
    <w:bookmarkStart w:id="20" w:name="Xe12954d874343202869ee043ced0183b979a721"/>
    <w:p>
      <w:pPr>
        <w:pStyle w:val="Heading1"/>
      </w:pPr>
      <w:r>
        <w:t xml:space="preserve">Book Report on the Art of the Film Director</w:t>
      </w:r>
    </w:p>
    <w:p>
      <w:pPr>
        <w:pStyle w:val="FirstParagraph"/>
      </w:pPr>
      <w:r>
        <w:rPr>
          <w:bCs/>
          <w:b/>
        </w:rPr>
        <w:t xml:space="preserve">Purpose:</w:t>
      </w:r>
      <w:r>
        <w:t xml:space="preserve">A comprehensive analysis intended for cultural dissemination and academic discussion.</w:t>
      </w:r>
    </w:p>
    <w:p>
      <w:pPr>
        <w:pStyle w:val="BodyText"/>
      </w:pPr>
      <w:r>
        <w:rPr>
          <w:bCs/>
          <w:b/>
        </w:rPr>
        <w:t xml:space="preserve">Distribution Context:</w:t>
      </w:r>
      <w:r>
        <w:t xml:space="preserve">This document is specifically curated for presentation in France Marseille, highlighting the unique intersection of global cinema and local Mediterranean artistic heritage.</w:t>
      </w:r>
    </w:p>
    <w:p>
      <w:r>
        <w:pict>
          <v:rect style="width:0;height:1.5pt" o:hralign="center" o:hrstd="t" o:hr="t"/>
        </w:pict>
      </w:r>
    </w:p>
    <w:bookmarkEnd w:id="20"/>
    <w:bookmarkStart w:id="21" w:name="i.-introduction-the-architect-of-shadows"/>
    <w:p>
      <w:pPr>
        <w:pStyle w:val="Heading2"/>
      </w:pPr>
      <w:r>
        <w:t xml:space="preserve">I. Introduction: The Architect of Shadows</w:t>
      </w:r>
    </w:p>
    <w:p>
      <w:pPr>
        <w:pStyle w:val="FirstParagraph"/>
      </w:pPr>
      <w:r>
        <w:t xml:space="preserve">To understand cinema is to understand the vision of its creator. At the center of this vast, collaborative machine stands a single figure: the</w:t>
      </w:r>
      <w:r>
        <w:t xml:space="preserve"> </w:t>
      </w:r>
      <w:r>
        <w:rPr>
          <w:bCs/>
          <w:b/>
        </w:rPr>
        <w:t xml:space="preserve">Film Director</w:t>
      </w:r>
      <w:r>
        <w:t xml:space="preserve">. While actors provide the face and writers provide the voice, it is the director who provides soul. This report serves as an exploration into methodologies, philosophies, and historical evolutions in directing. However, literature on film theory cannot exist in a vacuum. It must be contextualized within specific cultural landscapes to remain relevant. Therefore, this analysis is framed with a distinct focus on the artistic community of</w:t>
      </w:r>
      <w:r>
        <w:t xml:space="preserve"> </w:t>
      </w:r>
      <w:r>
        <w:rPr>
          <w:bCs/>
          <w:b/>
        </w:rPr>
        <w:t xml:space="preserve">France Marseille</w:t>
      </w:r>
      <w:r>
        <w:t xml:space="preserve">, a city that serves as both a historic port of entry for global culture and a vibrant hub for contemporary audiovisual production in Europe.</w:t>
      </w:r>
    </w:p>
    <w:p>
      <w:pPr>
        <w:pStyle w:val="BodyText"/>
      </w:pPr>
      <w:r>
        <w:t xml:space="preserve">The role of the director has evolved significantly from the early days of silent film to the digital complexities of modern blockbusters. Yet, certain core principles remain unchanged: narrative control, visual aesthetics, and emotional resonance. For students and enthusiasts in Marseille, understanding these principles is not merely an academic exercise but a bridge to connecting with their own rich cinematic history.</w:t>
      </w:r>
    </w:p>
    <w:bookmarkEnd w:id="21"/>
    <w:bookmarkStart w:id="24" w:name="X9b1a083174cb6c161f5caf78da58cc21a00b4ef"/>
    <w:p>
      <w:pPr>
        <w:pStyle w:val="Heading2"/>
      </w:pPr>
      <w:r>
        <w:t xml:space="preserve">II. The Director as Visionary: Core Competencies</w:t>
      </w:r>
    </w:p>
    <w:p>
      <w:pPr>
        <w:pStyle w:val="FirstParagraph"/>
      </w:pPr>
      <w:r>
        <w:t xml:space="preserve">When analyzing the work of any great</w:t>
      </w:r>
      <w:r>
        <w:t xml:space="preserve"> </w:t>
      </w:r>
      <w:r>
        <w:rPr>
          <w:bCs/>
          <w:b/>
        </w:rPr>
        <w:t xml:space="preserve">Film Director</w:t>
      </w:r>
      <w:r>
        <w:t xml:space="preserve">, one must look beyond the surface level of plot and dialogue. The director is responsible for the "mise-en-scène"—the arrangement of everything that appears in the framing. This includes lighting, costume, set design, and actor positioning.</w:t>
      </w:r>
    </w:p>
    <w:bookmarkStart w:id="22" w:name="a.-visual-storytelling"/>
    <w:p>
      <w:pPr>
        <w:pStyle w:val="Heading3"/>
      </w:pPr>
      <w:r>
        <w:t xml:space="preserve">A. Visual Storytelling</w:t>
      </w:r>
    </w:p>
    <w:p>
      <w:pPr>
        <w:pStyle w:val="FirstParagraph"/>
      </w:pPr>
      <w:r>
        <w:t xml:space="preserve">The camera is not a passive observer; it is an active participant in storytelling under the director's command. A skilled director knows when to use a wide shot to establish isolation or a close-up to convey intimacy. In the context of international film theory, which is heavily studied in French cinema schools, this visual grammar is paramount. The way light falls on a face can dictate the moral alignment of a character, while the movement of the camera can mimic psychological states such as anxiety or euphoria.</w:t>
      </w:r>
    </w:p>
    <w:bookmarkEnd w:id="22"/>
    <w:bookmarkStart w:id="23" w:name="b.-actor-direction"/>
    <w:p>
      <w:pPr>
        <w:pStyle w:val="Heading3"/>
      </w:pPr>
      <w:r>
        <w:t xml:space="preserve">B. Actor Direction</w:t>
      </w:r>
    </w:p>
    <w:bookmarkEnd w:id="23"/>
    <w:bookmarkEnd w:id="24"/>
    <w:bookmarkStart w:id="27" w:name="Xecf0c76cdf835c14f76d5e4755536de5bbebafe"/>
    <w:p>
      <w:pPr>
        <w:pStyle w:val="Heading2"/>
      </w:pPr>
      <w:r>
        <w:t xml:space="preserve">III. The Marseille Connection: Contextualizing Cinema</w:t>
      </w:r>
    </w:p>
    <w:p>
      <w:pPr>
        <w:pStyle w:val="FirstParagraph"/>
      </w:pPr>
      <w:r>
        <w:t xml:space="preserve">It is impossible to discuss film direction without acknowledging the profound influence of French cinema, and specifically, the city of</w:t>
      </w:r>
      <w:r>
        <w:t xml:space="preserve"> </w:t>
      </w:r>
      <w:r>
        <w:rPr>
          <w:bCs/>
          <w:b/>
        </w:rPr>
        <w:t xml:space="preserve">France Marseille</w:t>
      </w:r>
      <w:r>
        <w:t xml:space="preserve">. While Paris often dominates the narrative of French arts, Marseille offers a distinct flavor that has heavily influenced modern directing techniques. Located on the Mediterranean coast, Marseille has historically been a gateway for stories from Africa, Asia, and Southern Europe.</w:t>
      </w:r>
    </w:p>
    <w:bookmarkStart w:id="25" w:name="a.-the-french-touch-in-directing"/>
    <w:p>
      <w:pPr>
        <w:pStyle w:val="Heading3"/>
      </w:pPr>
      <w:r>
        <w:t xml:space="preserve">A. The "French Touch" in Directing</w:t>
      </w:r>
    </w:p>
    <w:p>
      <w:pPr>
        <w:pStyle w:val="FirstParagraph"/>
      </w:pPr>
      <w:r>
        <w:t xml:space="preserve">The tradition of the *auteur* director is strong in France. A film director is often viewed as the primary author of the film, much like a novelist writes a book. This concept was cemented by the French New Wave (*Nouvelle Vague*) movement. Directors such as Jean-Luc Godard and Agnès Varda broke conventional rules, using jump cuts and natural lighting to create realism. For aspiring directors in</w:t>
      </w:r>
      <w:r>
        <w:t xml:space="preserve"> </w:t>
      </w:r>
      <w:r>
        <w:rPr>
          <w:bCs/>
          <w:b/>
        </w:rPr>
        <w:t xml:space="preserve">France Marseille</w:t>
      </w:r>
      <w:r>
        <w:t xml:space="preserve">, studying this lineage provides a foundation for understanding how to break rules effectively rather than arbitrarily.</w:t>
      </w:r>
    </w:p>
    <w:bookmarkEnd w:id="25"/>
    <w:bookmarkStart w:id="26" w:name="b.-diversity-and-narrative-perspectives"/>
    <w:p>
      <w:pPr>
        <w:pStyle w:val="Heading3"/>
      </w:pPr>
      <w:r>
        <w:t xml:space="preserve">B. Diversity and Narrative Perspectives</w:t>
      </w:r>
    </w:p>
    <w:p>
      <w:pPr>
        <w:pStyle w:val="FirstParagraph"/>
      </w:pPr>
      <w:r>
        <w:t xml:space="preserve">Marseille is a city of diversity, home to communities from all corners of the globe. Consequently, the film directors operating within or inspired by this environment often bring diverse perspectives to mainstream cinema. The "Banlieue" (suburb) cinema movement has produced some of France's most compelling films, focusing on social realism and identity. A book report or study on directing must therefore include an analysis of how a director navigates cultural specificity while maintaining universal appeal.</w:t>
      </w:r>
    </w:p>
    <w:bookmarkEnd w:id="26"/>
    <w:bookmarkEnd w:id="27"/>
    <w:bookmarkStart w:id="30" w:name="Xd64db1120851310dd5d16cc94db0d91ad8d6b26"/>
    <w:p>
      <w:pPr>
        <w:pStyle w:val="Heading2"/>
      </w:pPr>
      <w:r>
        <w:t xml:space="preserve">IV. Case Studies in Global and Local Cinema</w:t>
      </w:r>
    </w:p>
    <w:p>
      <w:pPr>
        <w:pStyle w:val="FirstParagraph"/>
      </w:pPr>
      <w:r>
        <w:t xml:space="preserve">To illustrate the principles outlined above, we examine two contrasting approaches to direction that resonate with audiences in</w:t>
      </w:r>
      <w:r>
        <w:t xml:space="preserve"> </w:t>
      </w:r>
      <w:r>
        <w:rPr>
          <w:bCs/>
          <w:b/>
        </w:rPr>
        <w:t xml:space="preserve">France Marseille</w:t>
      </w:r>
      <w:r>
        <w:t xml:space="preserve">.</w:t>
      </w:r>
    </w:p>
    <w:bookmarkStart w:id="28" w:name="X31f239edb11f33ec5b81b7c3a6969e1fd38295f"/>
    <w:p>
      <w:pPr>
        <w:pStyle w:val="Heading3"/>
      </w:pPr>
      <w:r>
        <w:t xml:space="preserve">A. The Stylized Master: Wes Anderson vs. The European Art House</w:t>
      </w:r>
    </w:p>
    <w:p>
      <w:pPr>
        <w:pStyle w:val="FirstParagraph"/>
      </w:pPr>
      <w:r>
        <w:t xml:space="preserve">In contemporary cinema, directors like Wes Anderson represent a highly stylized approach, where symmetry and color palettes are dictated strictly by the director's vision. In contrast, European art house directors often prioritize mood and ambiguity. For students in Marseille, comparing these styles offers a lesson in range. It demonstrates that direction is not about finding one "correct" way to shoot a scene, but about aligning visual choices with thematic intent.</w:t>
      </w:r>
    </w:p>
    <w:bookmarkEnd w:id="28"/>
    <w:bookmarkStart w:id="29" w:name="Xf0271a0629b71ff21ee9da540eda39b4c9d7373"/>
    <w:p>
      <w:pPr>
        <w:pStyle w:val="Heading3"/>
      </w:pPr>
      <w:r>
        <w:t xml:space="preserve">B. The Social Realist: Abstract Films from the South</w:t>
      </w:r>
    </w:p>
    <w:p>
      <w:pPr>
        <w:pStyle w:val="FirstParagraph"/>
      </w:pPr>
      <w:r>
        <w:t xml:space="preserve">Many directors originating from or working in the Mediterranean basin utilize natural light and non-professional actors to achieve authenticity. This style requires a director to be highly adaptable and reactive, often improvising based on environmental factors. In Marseille, where the sea, light, and urban texture are ever-present elements of life, directors have developed a unique sensitivity to their surroundings. This report highlights how location acts as a co-star in films directed by those rooted in this specific geography.</w:t>
      </w:r>
    </w:p>
    <w:bookmarkEnd w:id="29"/>
    <w:bookmarkEnd w:id="30"/>
    <w:bookmarkStart w:id="31" w:name="X26e012df427a90913ace0c9c8190b25ce849a67"/>
    <w:p>
      <w:pPr>
        <w:pStyle w:val="Heading2"/>
      </w:pPr>
      <w:r>
        <w:t xml:space="preserve">V. The Modern Era: Technology and Collaboration</w:t>
      </w:r>
    </w:p>
    <w:p>
      <w:pPr>
        <w:pStyle w:val="FirstParagraph"/>
      </w:pPr>
      <w:r>
        <w:t xml:space="preserve">Today, the role of the</w:t>
      </w:r>
      <w:r>
        <w:t xml:space="preserve"> </w:t>
      </w:r>
      <w:r>
        <w:rPr>
          <w:bCs/>
          <w:b/>
        </w:rPr>
        <w:t xml:space="preserve">Film Director</w:t>
      </w:r>
      <w:r>
        <w:t xml:space="preserve"> </w:t>
      </w:r>
      <w:r>
        <w:t xml:space="preserve">is more complex than ever due to technological advancements. Digital cameras, CGI, and editing software have democratized filmmaking but also increased the workload on directors. In academic settings in</w:t>
      </w:r>
      <w:r>
        <w:t xml:space="preserve"> </w:t>
      </w:r>
      <w:r>
        <w:rPr>
          <w:bCs/>
          <w:b/>
        </w:rPr>
        <w:t xml:space="preserve">France Marseille</w:t>
      </w:r>
      <w:r>
        <w:t xml:space="preserve">, it is essential to teach that technology is a tool, not a replacement for vision. The best directors are those who can seamlessly integrate new technologies without letting them overshadow the human element of storytelling.</w:t>
      </w:r>
    </w:p>
    <w:bookmarkEnd w:id="31"/>
    <w:bookmarkStart w:id="33" w:name="vi.-conclusion-the-future-of-direction"/>
    <w:p>
      <w:pPr>
        <w:pStyle w:val="Heading2"/>
      </w:pPr>
      <w:r>
        <w:t xml:space="preserve">VI. Conclusion: The Future of Direction</w:t>
      </w:r>
    </w:p>
    <w:p>
      <w:pPr>
        <w:pStyle w:val="FirstParagraph"/>
      </w:pPr>
      <w:r>
        <w:t xml:space="preserve">In conclusion, this report underscores that the</w:t>
      </w:r>
      <w:r>
        <w:t xml:space="preserve"> </w:t>
      </w:r>
      <w:r>
        <w:rPr>
          <w:bCs/>
          <w:b/>
        </w:rPr>
        <w:t xml:space="preserve">Film Director</w:t>
      </w:r>
      <w:r>
        <w:t xml:space="preserve"> </w:t>
      </w:r>
      <w:r>
        <w:t xml:space="preserve">is a multifaceted role requiring artistic sensitivity, technical proficiency, and leadership skills. However, these universal truths are filtered through local cultural lenses. For an audience in</w:t>
      </w:r>
      <w:r>
        <w:t xml:space="preserve"> </w:t>
      </w:r>
      <w:r>
        <w:rPr>
          <w:bCs/>
          <w:b/>
        </w:rPr>
        <w:t xml:space="preserve">France Marseille</w:t>
      </w:r>
      <w:r>
        <w:t xml:space="preserve">, understanding film direction means appreciating both the global canon of cinema and the specific regional contributions that define Mediterranean storytelling.</w:t>
      </w:r>
    </w:p>
    <w:p>
      <w:pPr>
        <w:pStyle w:val="BodyText"/>
      </w:pPr>
      <w:r>
        <w:t xml:space="preserve">The city of Marseille itself is a testament to the power of narrative and visual culture. Its streets, its port, and its diverse population provide endless inspiration for directors who dare to look closely at the world around them. As we move forward in an era of streaming services and global content distribution, the principles discussed here—visionary control, actor collaboration, and cultural authenticity—remain as vital as ever.</w:t>
      </w:r>
    </w:p>
    <w:bookmarkStart w:id="32" w:name="final-thoughts-for-readers"/>
    <w:p>
      <w:pPr>
        <w:pStyle w:val="Heading3"/>
      </w:pPr>
      <w:r>
        <w:t xml:space="preserve">Final Thoughts for Readers</w:t>
      </w:r>
    </w:p>
    <w:p>
      <w:pPr>
        <w:pStyle w:val="FirstParagraph"/>
      </w:pPr>
      <w:r>
        <w:t xml:space="preserve">We encourage readers in Marseille to not only study these theories but to apply them. Visit local film festivals such as the European Film Festival (Festival du Film Européen) in Marseille. Observe how local directors utilize the city’s unique architecture and light. By connecting book knowledge with on-the-ground experience, you deepen your understanding of what it truly means to be a</w:t>
      </w:r>
      <w:r>
        <w:t xml:space="preserve"> </w:t>
      </w:r>
      <w:r>
        <w:rPr>
          <w:bCs/>
          <w:b/>
        </w:rPr>
        <w:t xml:space="preserve">Film Director</w:t>
      </w:r>
      <w:r>
        <w:t xml:space="preserve"> </w:t>
      </w:r>
      <w:r>
        <w:t xml:space="preserve">in a culturally rich hub like</w:t>
      </w:r>
      <w:r>
        <w:t xml:space="preserve"> </w:t>
      </w:r>
      <w:r>
        <w:rPr>
          <w:bCs/>
          <w:b/>
        </w:rPr>
        <w:t xml:space="preserve">France Marseille</w:t>
      </w: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Film Director: A Cinematic Analysis for an Audience in France Marseille</dc:title>
  <dc:creator/>
  <dc:language>en</dc:language>
  <cp:keywords/>
  <dcterms:created xsi:type="dcterms:W3CDTF">2026-07-30T11:00:18Z</dcterms:created>
  <dcterms:modified xsi:type="dcterms:W3CDTF">2026-07-30T11:00:18Z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