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Vision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Ghana</w:t>
      </w:r>
      <w:r>
        <w:t xml:space="preserve"> </w:t>
      </w:r>
      <w:r>
        <w:t xml:space="preserve">Accra</w:t>
      </w:r>
    </w:p>
    <w:p>
      <w:pPr>
        <w:pStyle w:val="FirstParagraph"/>
      </w:pPr>
      <w:r>
        <w:rPr>
          <w:bCs/>
          <w:b/>
        </w:rPr>
        <w:t xml:space="preserve">Title of Study:</w:t>
      </w:r>
      <w:r>
        <w:t xml:space="preserve"> </w:t>
      </w:r>
      <w:r>
        <w:t xml:space="preserve">The Cinematic Vision of the Film Director in Contemporary Ghana Accra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Media Studies and African Cinema History</w:t>
      </w:r>
    </w:p>
    <w:bookmarkStart w:id="29" w:name="X093b024b41a1f7f3bf1c7d29398ba5285afaff7"/>
    <w:p>
      <w:pPr>
        <w:pStyle w:val="Heading1"/>
      </w:pPr>
      <w:r>
        <w:t xml:space="preserve">The Cinematic Vision of the Film Director in Contemporary Ghana Accra: A Comprehensive Book Report</w:t>
      </w:r>
    </w:p>
    <w:bookmarkStart w:id="20" w:name="X72d80a7e0ae088f1f102c8a44c66f35fcea907e"/>
    <w:p>
      <w:pPr>
        <w:pStyle w:val="Heading2"/>
      </w:pPr>
      <w:r>
        <w:t xml:space="preserve">I. Introduction to the Context of Ghana Accra</w:t>
      </w:r>
    </w:p>
    <w:p>
      <w:pPr>
        <w:pStyle w:val="FirstParagraph"/>
      </w:pPr>
      <w:r>
        <w:t xml:space="preserve">To understand the modern landscape of African cinema, one must first situate their analysis within the geographic and cultural heartbeat of West Africa:</w:t>
      </w:r>
      <w:r>
        <w:t xml:space="preserve"> </w:t>
      </w:r>
      <w:r>
        <w:rPr>
          <w:bCs/>
          <w:b/>
        </w:rPr>
        <w:t xml:space="preserve">Ghana Accra</w:t>
      </w:r>
      <w:r>
        <w:t xml:space="preserve">. As the capital city and economic hub, Accra has evolved from a colonial trading post into a vibrant metropolis that serves as the primary engine for Ghana’s creative industries. It is here, amidst the bustling streets of Osu, the artistic quarters of Jamestown, and the emerging studio hubs in East Legon, that the narrative power of storytelling is currently being redefined. This book report examines how</w:t>
      </w:r>
      <w:r>
        <w:t xml:space="preserve"> </w:t>
      </w:r>
      <w:r>
        <w:rPr>
          <w:bCs/>
          <w:b/>
        </w:rPr>
        <w:t xml:space="preserve">Film Director</w:t>
      </w:r>
      <w:r>
        <w:t xml:space="preserve"> </w:t>
      </w:r>
      <w:r>
        <w:t xml:space="preserve">practitioners operate within this dynamic environment, analyzing their role not merely as technical supervisors but as cultural archivists and social commentators.</w:t>
      </w:r>
    </w:p>
    <w:p>
      <w:pPr>
        <w:pStyle w:val="BodyText"/>
      </w:pPr>
      <w:r>
        <w:t xml:space="preserve">The city of Accra provides a unique backdrop for cinematic production. The juxtaposition of high-rise glass buildings against the historic architecture of the Old Fort reflects the tension between tradition and modernity—a central theme in much of the output produced by local filmmakers. For any student or scholar studying media, observing a</w:t>
      </w:r>
      <w:r>
        <w:t xml:space="preserve"> </w:t>
      </w:r>
      <w:r>
        <w:rPr>
          <w:bCs/>
          <w:b/>
        </w:rPr>
        <w:t xml:space="preserve">Film Director</w:t>
      </w:r>
      <w:r>
        <w:t xml:space="preserve"> </w:t>
      </w:r>
      <w:r>
        <w:t xml:space="preserve">at work in Accra offers an insightful look into how global cinematic languages are adapted to fit local dialects, social norms, and spiritual beliefs.</w:t>
      </w:r>
    </w:p>
    <w:bookmarkEnd w:id="20"/>
    <w:bookmarkStart w:id="21" w:name="X73ffe31f01a755237f584fb6cc26dce46ef9136"/>
    <w:p>
      <w:pPr>
        <w:pStyle w:val="Heading2"/>
      </w:pPr>
      <w:r>
        <w:t xml:space="preserve">II. The Evolution of the Film Director Role</w:t>
      </w:r>
    </w:p>
    <w:p>
      <w:pPr>
        <w:pStyle w:val="FirstParagraph"/>
      </w:pPr>
      <w:r>
        <w:t xml:space="preserve">The book under review posits that the role of a</w:t>
      </w:r>
      <w:r>
        <w:t xml:space="preserve"> </w:t>
      </w:r>
      <w:r>
        <w:rPr>
          <w:bCs/>
          <w:b/>
        </w:rPr>
        <w:t xml:space="preserve">Film Director</w:t>
      </w:r>
      <w:r>
        <w:t xml:space="preserve"> </w:t>
      </w:r>
      <w:r>
        <w:t xml:space="preserve">in Ghana has undergone a significant transformation over the last three decades. Historically, cinema in Ghana was dominated by state-sponsored productions or foreign documentaries that often exoticized African life. However, with the advent of VHS technology and later digital filmmaking, an independent wave known as "Ghallywood" emerged from Accra.</w:t>
      </w:r>
    </w:p>
    <w:p>
      <w:pPr>
        <w:pStyle w:val="BodyText"/>
      </w:pPr>
      <w:r>
        <w:t xml:space="preserve">In this context, the</w:t>
      </w:r>
      <w:r>
        <w:t xml:space="preserve"> </w:t>
      </w:r>
      <w:r>
        <w:rPr>
          <w:bCs/>
          <w:b/>
        </w:rPr>
        <w:t xml:space="preserve">Film Director</w:t>
      </w:r>
      <w:r>
        <w:t xml:space="preserve"> </w:t>
      </w:r>
      <w:r>
        <w:t xml:space="preserve">became a democratizing force. No longer reliant on government grants or international film commissions, directors in Accra began to produce films directly for the local market. This shift required directors to master a dual skill set: they had to maintain high artistic standards while also understanding the commercial rhythms of the informal distribution networks that crisscross</w:t>
      </w:r>
      <w:r>
        <w:t xml:space="preserve"> </w:t>
      </w:r>
      <w:r>
        <w:rPr>
          <w:bCs/>
          <w:b/>
        </w:rPr>
        <w:t xml:space="preserve">Ghana Accra</w:t>
      </w:r>
      <w:r>
        <w:t xml:space="preserve"> </w:t>
      </w:r>
      <w:r>
        <w:t xml:space="preserve">and its surrounding regions.</w:t>
      </w:r>
    </w:p>
    <w:bookmarkEnd w:id="21"/>
    <w:bookmarkStart w:id="25" w:name="Xcdf84a30e5ee2f1f1cd762d0885e59d4a5e9827"/>
    <w:p>
      <w:pPr>
        <w:pStyle w:val="Heading2"/>
      </w:pPr>
      <w:r>
        <w:t xml:space="preserve">III. Thematic Analysis: Storytelling as Social Commentary</w:t>
      </w:r>
    </w:p>
    <w:p>
      <w:pPr>
        <w:pStyle w:val="FirstParagraph"/>
      </w:pPr>
      <w:r>
        <w:t xml:space="preserve">A critical aspect explored in the text is how directors use their medium to address pressing social issues. In Accra, cinema is not just entertainment; it is a mirror to society. The book highlights several key themes frequently directed by prominent filmmakers in the region:</w:t>
      </w:r>
    </w:p>
    <w:bookmarkStart w:id="22" w:name="family-and-tradition-vs.-modernity"/>
    <w:p>
      <w:pPr>
        <w:pStyle w:val="Heading3"/>
      </w:pPr>
      <w:r>
        <w:t xml:space="preserve">1. Family and Tradition vs. Modernity</w:t>
      </w:r>
    </w:p>
    <w:p>
      <w:pPr>
        <w:pStyle w:val="FirstParagraph"/>
      </w:pPr>
      <w:r>
        <w:t xml:space="preserve">Many directors set their narratives in the sprawling communities of Accra, exploring conflicts between extended family obligations and individual desires for modern success. The director’s role here is to navigate these cultural nuances authentically, ensuring that characters feel real to an audience that recognizes these struggles daily.</w:t>
      </w:r>
    </w:p>
    <w:bookmarkEnd w:id="22"/>
    <w:bookmarkStart w:id="23" w:name="urbanization-and-identity"/>
    <w:p>
      <w:pPr>
        <w:pStyle w:val="Heading3"/>
      </w:pPr>
      <w:r>
        <w:t xml:space="preserve">2. Urbanization and Identity</w:t>
      </w:r>
    </w:p>
    <w:p>
      <w:pPr>
        <w:pStyle w:val="FirstParagraph"/>
      </w:pPr>
      <w:r>
        <w:t xml:space="preserve">The rapid urbanization of Accra presents both opportunities and challenges. Directors often depict the loss of community cohesion as people move from rural areas into the dense urban centers of Accra. The visual language employed by these directors—often using handheld cameras to create a sense of immediacy and chaos—reflects the frenetic pace of life in the capital.</w:t>
      </w:r>
    </w:p>
    <w:bookmarkEnd w:id="23"/>
    <w:bookmarkStart w:id="24" w:name="spiritual-realism"/>
    <w:p>
      <w:pPr>
        <w:pStyle w:val="Heading3"/>
      </w:pPr>
      <w:r>
        <w:t xml:space="preserve">3. Spiritual Realism</w:t>
      </w:r>
    </w:p>
    <w:p>
      <w:pPr>
        <w:pStyle w:val="FirstParagraph"/>
      </w:pPr>
      <w:r>
        <w:t xml:space="preserve">A unique contribution of Ghanaian cinema is its integration of spiritual elements as part of everyday reality. A skilled</w:t>
      </w:r>
      <w:r>
        <w:t xml:space="preserve"> </w:t>
      </w:r>
      <w:r>
        <w:rPr>
          <w:bCs/>
          <w:b/>
        </w:rPr>
        <w:t xml:space="preserve">Film Director</w:t>
      </w:r>
      <w:r>
        <w:t xml:space="preserve"> </w:t>
      </w:r>
      <w:r>
        <w:t xml:space="preserve">in Accra does not treat supernatural occurrences as fantasy but as natural extensions of the characters' world. This approach challenges Western cinematic conventions and asserts a distinctly African worldview.</w:t>
      </w:r>
    </w:p>
    <w:bookmarkEnd w:id="24"/>
    <w:bookmarkEnd w:id="25"/>
    <w:bookmarkStart w:id="26" w:name="Xc53fbd7039a8014dad5340ef39b0856cee1dbff"/>
    <w:p>
      <w:pPr>
        <w:pStyle w:val="Heading2"/>
      </w:pPr>
      <w:r>
        <w:t xml:space="preserve">IV. Technical and Logistical Challenges in Ghana Accra</w:t>
      </w:r>
    </w:p>
    <w:p>
      <w:pPr>
        <w:pStyle w:val="FirstParagraph"/>
      </w:pPr>
      <w:r>
        <w:t xml:space="preserve">The book provides a realistic account of the production environment in</w:t>
      </w:r>
      <w:r>
        <w:t xml:space="preserve"> </w:t>
      </w:r>
      <w:r>
        <w:rPr>
          <w:bCs/>
          <w:b/>
        </w:rPr>
        <w:t xml:space="preserve">Ghana Accra</w:t>
      </w:r>
      <w:r>
        <w:t xml:space="preserve">. Filmmakers must contend with infrastructural challenges, including power fluctuations and traffic congestion, which can disrupt shooting schedules. Consequently, the modern</w:t>
      </w:r>
      <w:r>
        <w:t xml:space="preserve"> </w:t>
      </w:r>
      <w:r>
        <w:rPr>
          <w:bCs/>
          <w:b/>
        </w:rPr>
        <w:t xml:space="preserve">Film Director</w:t>
      </w:r>
      <w:r>
        <w:t xml:space="preserve"> </w:t>
      </w:r>
      <w:r>
        <w:t xml:space="preserve">in this region must be exceptionally adaptable and resourceful.</w:t>
      </w:r>
    </w:p>
    <w:p>
      <w:pPr>
        <w:pStyle w:val="BodyText"/>
      </w:pPr>
      <w:r>
        <w:t xml:space="preserve">Furthermore, the economic landscape of Accra means that budgets are often limited. Directors are forced to be creative with locations, utilizing the city’s vibrant street life as a primary set piece rather than relying on expensive studio constructions. This necessity has inadvertently contributed to a gritty, authentic aesthetic that has become a hallmark of contemporary Ghanaian cinema.</w:t>
      </w:r>
    </w:p>
    <w:bookmarkEnd w:id="26"/>
    <w:bookmarkStart w:id="27" w:name="v.-the-future-outlook"/>
    <w:p>
      <w:pPr>
        <w:pStyle w:val="Heading2"/>
      </w:pPr>
      <w:r>
        <w:t xml:space="preserve">V. The Future Outlook</w:t>
      </w:r>
    </w:p>
    <w:p>
      <w:pPr>
        <w:pStyle w:val="FirstParagraph"/>
      </w:pPr>
      <w:r>
        <w:t xml:space="preserve">Looking forward, the book suggests that the influence of</w:t>
      </w:r>
      <w:r>
        <w:t xml:space="preserve"> </w:t>
      </w:r>
      <w:r>
        <w:rPr>
          <w:bCs/>
          <w:b/>
        </w:rPr>
        <w:t xml:space="preserve">Film Director</w:t>
      </w:r>
      <w:r>
        <w:t xml:space="preserve"> </w:t>
      </w:r>
      <w:r>
        <w:t xml:space="preserve">professionals will extend beyond domestic audiences. With the rise of streaming platforms and international film festivals, Accra is becoming a global export hub for African stories. Directors are increasingly collaborating with international partners, bringing greater technical polish to their work while retaining local authenticity.</w:t>
      </w:r>
    </w:p>
    <w:p>
      <w:pPr>
        <w:pStyle w:val="BodyText"/>
      </w:pPr>
      <w:r>
        <w:t xml:space="preserve">The book concludes that the future of cinema in</w:t>
      </w:r>
      <w:r>
        <w:t xml:space="preserve"> </w:t>
      </w:r>
      <w:r>
        <w:rPr>
          <w:bCs/>
          <w:b/>
        </w:rPr>
        <w:t xml:space="preserve">Ghana Accra</w:t>
      </w:r>
      <w:r>
        <w:t xml:space="preserve"> </w:t>
      </w:r>
      <w:r>
        <w:t xml:space="preserve">depends on the continued mentorship of emerging directors. There is a growing need for formalized training programs within the city to support young talent. As infrastructure improves and digital tools become more accessible, the volume and quality of output are expected to rise exponentially.</w:t>
      </w:r>
    </w:p>
    <w:bookmarkEnd w:id="27"/>
    <w:bookmarkStart w:id="28" w:name="vi.-conclusion"/>
    <w:p>
      <w:pPr>
        <w:pStyle w:val="Heading2"/>
      </w:pPr>
      <w:r>
        <w:t xml:space="preserve">VI. Conclusion</w:t>
      </w:r>
    </w:p>
    <w:p>
      <w:pPr>
        <w:pStyle w:val="FirstParagraph"/>
      </w:pPr>
      <w:r>
        <w:t xml:space="preserve">In summary, this report highlights that the</w:t>
      </w:r>
      <w:r>
        <w:t xml:space="preserve"> </w:t>
      </w:r>
      <w:r>
        <w:rPr>
          <w:bCs/>
          <w:b/>
        </w:rPr>
        <w:t xml:space="preserve">Film Director</w:t>
      </w:r>
      <w:r>
        <w:t xml:space="preserve"> </w:t>
      </w:r>
      <w:r>
        <w:t xml:space="preserve">in Accra is a pivotal figure in shaping cultural identity. They are storytellers who bridge the gap between Ghana’s rich past and its dynamic future. The city of Accra serves not only as a location but as a character itself—loud, colorful, complex, and resilient. By studying the works and methods of directors operating in this space, we gain valuable insights into the broader narrative of African cinema.</w:t>
      </w:r>
    </w:p>
    <w:p>
      <w:pPr>
        <w:pStyle w:val="BodyText"/>
      </w:pPr>
      <w:r>
        <w:t xml:space="preserve">The book successfully argues that to ignore the cinematic developments in Accra is to miss one of the most vibrant cultural movements of the 21st century. The synergy between artistic vision and local reality creates a unique brand of filmmaking that is essential for global understanding. Therefore, continued academic and practical engagement with</w:t>
      </w:r>
      <w:r>
        <w:t xml:space="preserve"> </w:t>
      </w:r>
      <w:r>
        <w:rPr>
          <w:bCs/>
          <w:b/>
        </w:rPr>
        <w:t xml:space="preserve">Film Director</w:t>
      </w:r>
      <w:r>
        <w:t xml:space="preserve"> </w:t>
      </w:r>
      <w:r>
        <w:t xml:space="preserve">practices in</w:t>
      </w:r>
      <w:r>
        <w:t xml:space="preserve"> </w:t>
      </w:r>
      <w:r>
        <w:rPr>
          <w:bCs/>
          <w:b/>
        </w:rPr>
        <w:t xml:space="preserve">Ghana Accra</w:t>
      </w:r>
      <w:r>
        <w:t xml:space="preserve"> </w:t>
      </w:r>
      <w:r>
        <w:t xml:space="preserve">is not only beneficial but necessary for the holistic study of world cinema.</w:t>
      </w:r>
    </w:p>
    <w:p>
      <w:r>
        <w:pict>
          <v:rect style="width:0;height:1.5pt" o:hralign="center" o:hrstd="t" o:hr="t"/>
        </w:pict>
      </w:r>
    </w:p>
    <w:p>
      <w:pPr>
        <w:pStyle w:val="FirstParagraph"/>
      </w:pPr>
      <w:r>
        <w:rPr>
          <w:iCs/>
          <w:i/>
        </w:rPr>
        <w:t xml:space="preserve">This document was prepared for academic review and serves as a critical analysis of current trends in Ghanaian film production.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Vision of the Film Director in Contemporary Ghana Accra</dc:title>
  <dc:creator/>
  <dc:language>en</dc:language>
  <cp:keywords/>
  <dcterms:created xsi:type="dcterms:W3CDTF">2026-07-30T07:13:33Z</dcterms:crea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