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Analysis:</w:t>
      </w:r>
      <w:r>
        <w:t xml:space="preserve"> </w:t>
      </w:r>
      <w:r>
        <w:t xml:space="preserve">A</w:t>
      </w:r>
      <w:r>
        <w:t xml:space="preserve"> </w:t>
      </w:r>
      <w:r>
        <w:t xml:space="preserve">Cinematic</w:t>
      </w:r>
      <w:r>
        <w:t xml:space="preserve"> </w:t>
      </w:r>
      <w:r>
        <w:t xml:space="preserve">Journey</w:t>
      </w:r>
      <w:r>
        <w:t xml:space="preserve"> </w:t>
      </w:r>
      <w:r>
        <w:t xml:space="preserve">Through</w:t>
      </w:r>
      <w:r>
        <w:t xml:space="preserve"> </w:t>
      </w:r>
      <w:r>
        <w:t xml:space="preserve">Japan</w:t>
      </w:r>
      <w:r>
        <w:t xml:space="preserve"> </w:t>
      </w:r>
      <w:r>
        <w:t xml:space="preserve">Osaka</w:t>
      </w:r>
    </w:p>
    <w:bookmarkStart w:id="29" w:name="Xf38b3275e5971158069d26ca9a99f40d8c4401d"/>
    <w:p>
      <w:pPr>
        <w:pStyle w:val="Heading1"/>
      </w:pPr>
      <w:r>
        <w:t xml:space="preserve">Film Director Analysis: A Cinematic Journey Through Japan Osaka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International Film Studies Department, Osaka Cultural Institute</w:t>
      </w:r>
    </w:p>
    <w:p>
      <w:pPr>
        <w:pStyle w:val="BodyText"/>
      </w:pPr>
      <w:r>
        <w:rPr>
          <w:bCs/>
          <w:b/>
        </w:rPr>
        <w:t xml:space="preserve">From:</w:t>
      </w:r>
      <w:r>
        <w:t xml:space="preserve"> </w:t>
      </w:r>
      <w:r>
        <w:t xml:space="preserve">Lead Researcher, Asian Cinema Archives</w:t>
      </w:r>
    </w:p>
    <w:p>
      <w:pPr>
        <w:pStyle w:val="BodyText"/>
      </w:pPr>
      <w:r>
        <w:t xml:space="preserve">A Comprehensive Book Report on the Evolution of the Film Director in Japan Osaka: Artistry, Commerce, and Global Influence</w:t>
      </w:r>
    </w:p>
    <w:bookmarkStart w:id="20" w:name="i.-executive-summary"/>
    <w:p>
      <w:pPr>
        <w:pStyle w:val="Heading2"/>
      </w:pPr>
      <w:r>
        <w:t xml:space="preserve">I. Executive Summary</w:t>
      </w:r>
    </w:p>
    <w:p>
      <w:pPr>
        <w:pStyle w:val="FirstParagraph"/>
      </w:pPr>
      <w:r>
        <w:t xml:space="preserve">This Book Report serves as an extensive analysis of the monograph</w:t>
      </w:r>
      <w:r>
        <w:t xml:space="preserve"> </w:t>
      </w:r>
      <w:r>
        <w:rPr>
          <w:iCs/>
          <w:i/>
        </w:rPr>
        <w:t xml:space="preserve">"Shadows over Namba: The Auteur Theory in Kansai Cinema"</w:t>
      </w:r>
      <w:r>
        <w:t xml:space="preserve">, a seminal text that explores the intricate relationship between the concept of the</w:t>
      </w:r>
      <w:r>
        <w:t xml:space="preserve"> </w:t>
      </w:r>
      <w:r>
        <w:rPr>
          <w:bCs/>
          <w:b/>
        </w:rPr>
        <w:t xml:space="preserve">Film Director</w:t>
      </w:r>
      <w:r>
        <w:t xml:space="preserve"> </w:t>
      </w:r>
      <w:r>
        <w:t xml:space="preserve">and its specific manifestation within the cultural landscape of</w:t>
      </w:r>
      <w:r>
        <w:t xml:space="preserve"> </w:t>
      </w:r>
      <w:r>
        <w:rPr>
          <w:bCs/>
          <w:b/>
        </w:rPr>
        <w:t xml:space="preserve">Japan Osaka</w:t>
      </w:r>
      <w:r>
        <w:t xml:space="preserve">. While global cinema often associates Japanese direction with Tokyo-centric narratives or rural pastoralism, this report argues that Osaka presents a unique dialectic in film history. The city’s distinct dialect, humor, and working-class ethos have shaped a subgenre of directing that is visceral, comedic, and deeply humanistic. By examining the works of key directors from the post-war era to contemporary indie movements in</w:t>
      </w:r>
      <w:r>
        <w:t xml:space="preserve"> </w:t>
      </w:r>
      <w:r>
        <w:rPr>
          <w:bCs/>
          <w:b/>
        </w:rPr>
        <w:t xml:space="preserve">Japan Osaka</w:t>
      </w:r>
      <w:r>
        <w:t xml:space="preserve">, this document highlights how regional identity influences directorial style.</w:t>
      </w:r>
    </w:p>
    <w:bookmarkEnd w:id="20"/>
    <w:bookmarkStart w:id="21" w:name="Xb6b9aba19aec949d764f4f64e374e1c19fd8779"/>
    <w:p>
      <w:pPr>
        <w:pStyle w:val="Heading2"/>
      </w:pPr>
      <w:r>
        <w:t xml:space="preserve">II. Historical Context: The Osaka Aesthetic</w:t>
      </w:r>
    </w:p>
    <w:p>
      <w:pPr>
        <w:pStyle w:val="FirstParagraph"/>
      </w:pPr>
      <w:r>
        <w:t xml:space="preserve">To understand the role of a</w:t>
      </w:r>
      <w:r>
        <w:t xml:space="preserve"> </w:t>
      </w:r>
      <w:r>
        <w:rPr>
          <w:bCs/>
          <w:b/>
        </w:rPr>
        <w:t xml:space="preserve">Film Director</w:t>
      </w:r>
      <w:r>
        <w:t xml:space="preserve"> </w:t>
      </w:r>
      <w:r>
        <w:t xml:space="preserve">in this region, one must first understand the soil from which it grows. Unlike Tokyo, often portrayed as cold and modernist in cinema, Osaka is frequently depicted as warm, chaotic, and emotionally transparent. Early post-war directors who began their careers here utilized this atmosphere to challenge the rigid social structures of mid-20th century Japan.</w:t>
      </w:r>
      <w:r>
        <w:t xml:space="preserve"> </w:t>
      </w:r>
      <w:r>
        <w:t xml:space="preserve">The book details how early</w:t>
      </w:r>
      <w:r>
        <w:t xml:space="preserve"> </w:t>
      </w:r>
      <w:r>
        <w:rPr>
          <w:bCs/>
          <w:b/>
        </w:rPr>
        <w:t xml:space="preserve">Film Director</w:t>
      </w:r>
      <w:r>
        <w:t xml:space="preserve"> </w:t>
      </w:r>
      <w:r>
        <w:t xml:space="preserve">figures in Kansai rejected the polished aesthetics of Tokyo studios. Instead, they embraced location shooting in narrow alleys, vibrant markets like Kuromon Ichiba, and the neon-lit nightlife of Dotonbori. This geographical specificity is not merely background; it is a character that the director must manage with particular sensitivity. The</w:t>
      </w:r>
      <w:r>
        <w:t xml:space="preserve"> </w:t>
      </w:r>
      <w:r>
        <w:rPr>
          <w:bCs/>
          <w:b/>
        </w:rPr>
        <w:t xml:space="preserve">Film Director</w:t>
      </w:r>
      <w:r>
        <w:t xml:space="preserve"> </w:t>
      </w:r>
      <w:r>
        <w:t xml:space="preserve">in this context acts as a mediator between the audience’s expectation of comedy and their desire for profound social commentary.</w:t>
      </w:r>
    </w:p>
    <w:bookmarkEnd w:id="21"/>
    <w:bookmarkStart w:id="25" w:name="X0ba84c2fffaf0aefafdfa8c718103768d02cec4"/>
    <w:p>
      <w:pPr>
        <w:pStyle w:val="Heading2"/>
      </w:pPr>
      <w:r>
        <w:t xml:space="preserve">III. Case Studies in Direction: Mastering the Kansai Tone</w:t>
      </w:r>
    </w:p>
    <w:p>
      <w:pPr>
        <w:pStyle w:val="FirstParagraph"/>
      </w:pPr>
      <w:r>
        <w:t xml:space="preserve">The core of this report analyzes three distinct eras of directorial practice in</w:t>
      </w:r>
      <w:r>
        <w:t xml:space="preserve"> </w:t>
      </w:r>
      <w:r>
        <w:rPr>
          <w:bCs/>
          <w:b/>
        </w:rPr>
        <w:t xml:space="preserve">Japan Osaka</w:t>
      </w:r>
      <w:r>
        <w:t xml:space="preserve">, illustrating how the</w:t>
      </w:r>
      <w:r>
        <w:t xml:space="preserve"> </w:t>
      </w:r>
      <w:r>
        <w:rPr>
          <w:bCs/>
          <w:b/>
        </w:rPr>
        <w:t xml:space="preserve">Film Director</w:t>
      </w:r>
      <w:r>
        <w:t xml:space="preserve">'s toolkit adapts to local cultural nuances.</w:t>
      </w:r>
    </w:p>
    <w:bookmarkStart w:id="22" w:name="Xfa1c9458eb84ead51ed849462d0146b6f3a89e7"/>
    <w:p>
      <w:pPr>
        <w:pStyle w:val="Heading3"/>
      </w:pPr>
      <w:r>
        <w:t xml:space="preserve">A. The Post-War Realists: Yoji Yamada and Beyond</w:t>
      </w:r>
    </w:p>
    <w:p>
      <w:pPr>
        <w:pStyle w:val="FirstParagraph"/>
      </w:pPr>
      <w:r>
        <w:t xml:space="preserve">In the mid-20th century, directors emerging from or heavily influenced by Osaka’s culture focused on family dynamics and social survival. The book highlights how these</w:t>
      </w:r>
      <w:r>
        <w:t xml:space="preserve"> </w:t>
      </w:r>
      <w:r>
        <w:rPr>
          <w:bCs/>
          <w:b/>
        </w:rPr>
        <w:t xml:space="preserve">Film Director</w:t>
      </w:r>
      <w:r>
        <w:t xml:space="preserve">s utilized the rapid-fire dialogue characteristic of the Kansai dialect to create rhythm in their scenes. The pacing was faster, more aggressive, yet underpinned by a deep sense of community loyalty. This style required a</w:t>
      </w:r>
      <w:r>
        <w:t xml:space="preserve"> </w:t>
      </w:r>
      <w:r>
        <w:rPr>
          <w:bCs/>
          <w:b/>
        </w:rPr>
        <w:t xml:space="preserve">Film Director</w:t>
      </w:r>
      <w:r>
        <w:t xml:space="preserve"> </w:t>
      </w:r>
      <w:r>
        <w:t xml:space="preserve">who could balance humor with pathos without letting either overwhelm the narrative.</w:t>
      </w:r>
    </w:p>
    <w:bookmarkEnd w:id="22"/>
    <w:bookmarkStart w:id="23" w:name="X71d83c480583963a6a5542ae50d94cfc80c5260"/>
    <w:p>
      <w:pPr>
        <w:pStyle w:val="Heading3"/>
      </w:pPr>
      <w:r>
        <w:t xml:space="preserve">B. The Modernist Experimenters: Kenji Mizoguchi’s Kansai Counterparts</w:t>
      </w:r>
    </w:p>
    <w:p>
      <w:pPr>
        <w:pStyle w:val="FirstParagraph"/>
      </w:pPr>
      <w:r>
        <w:t xml:space="preserve">While Mizoguchi is often associated with Tokyo, his contemporaries in</w:t>
      </w:r>
      <w:r>
        <w:t xml:space="preserve"> </w:t>
      </w:r>
      <w:r>
        <w:rPr>
          <w:bCs/>
          <w:b/>
        </w:rPr>
        <w:t xml:space="preserve">Japan Osaka</w:t>
      </w:r>
      <w:r>
        <w:t xml:space="preserve"> </w:t>
      </w:r>
      <w:r>
        <w:t xml:space="preserve">developed a visual language that was more gritty and immediate. This section of the book explores how these directors used long takes not for philosophical meditation, but to capture the spontaneous energy of street life. The</w:t>
      </w:r>
      <w:r>
        <w:t xml:space="preserve"> </w:t>
      </w:r>
      <w:r>
        <w:rPr>
          <w:bCs/>
          <w:b/>
        </w:rPr>
        <w:t xml:space="preserve">Film Director</w:t>
      </w:r>
      <w:r>
        <w:t xml:space="preserve"> </w:t>
      </w:r>
      <w:r>
        <w:t xml:space="preserve">here is less about controlling every frame and more about curating chaos, allowing the environment to dictate the flow of action.</w:t>
      </w:r>
    </w:p>
    <w:bookmarkEnd w:id="23"/>
    <w:bookmarkStart w:id="24" w:name="X7c4646d3ff6317a79a3c12ff1718e61d436bb40"/>
    <w:p>
      <w:pPr>
        <w:pStyle w:val="Heading3"/>
      </w:pPr>
      <w:r>
        <w:t xml:space="preserve">C. Contemporary Voices: The Indie Wave in Osaka</w:t>
      </w:r>
    </w:p>
    <w:p>
      <w:pPr>
        <w:pStyle w:val="FirstParagraph"/>
      </w:pPr>
      <w:r>
        <w:t xml:space="preserve">The most compelling aspect of the monograph is its analysis of contemporary independent cinema in</w:t>
      </w:r>
      <w:r>
        <w:t xml:space="preserve"> </w:t>
      </w:r>
      <w:r>
        <w:rPr>
          <w:bCs/>
          <w:b/>
        </w:rPr>
        <w:t xml:space="preserve">Japan Osaka</w:t>
      </w:r>
      <w:r>
        <w:t xml:space="preserve">. A new generation of</w:t>
      </w:r>
      <w:r>
        <w:t xml:space="preserve"> </w:t>
      </w:r>
      <w:r>
        <w:rPr>
          <w:bCs/>
          <w:b/>
        </w:rPr>
        <w:t xml:space="preserve">Film Director</w:t>
      </w:r>
      <w:r>
        <w:t xml:space="preserve">s is redefining what it means to be an auteur in a digital age. These directors often blend traditional comedic roots with experimental narrative structures. They utilize the city’s underground clubs and small theaters as both filming locations and distribution hubs, creating a symbiotic relationship between art space and cinema.</w:t>
      </w:r>
    </w:p>
    <w:bookmarkEnd w:id="24"/>
    <w:bookmarkEnd w:id="25"/>
    <w:bookmarkStart w:id="26" w:name="Xc1618dbb0997a4abea56a9c0ad549523360e8b8"/>
    <w:p>
      <w:pPr>
        <w:pStyle w:val="Heading2"/>
      </w:pPr>
      <w:r>
        <w:t xml:space="preserve">IV. The Role of the Film Director in Cultural Diplomacy</w:t>
      </w:r>
    </w:p>
    <w:p>
      <w:pPr>
        <w:pStyle w:val="FirstParagraph"/>
      </w:pPr>
      <w:r>
        <w:t xml:space="preserve">A significant portion of this report addresses how the</w:t>
      </w:r>
      <w:r>
        <w:t xml:space="preserve"> </w:t>
      </w:r>
      <w:r>
        <w:rPr>
          <w:bCs/>
          <w:b/>
        </w:rPr>
        <w:t xml:space="preserve">Film Director</w:t>
      </w:r>
      <w:r>
        <w:t xml:space="preserve"> </w:t>
      </w:r>
      <w:r>
        <w:t xml:space="preserve">functions as an ambassador for</w:t>
      </w:r>
      <w:r>
        <w:t xml:space="preserve"> </w:t>
      </w:r>
      <w:r>
        <w:rPr>
          <w:bCs/>
          <w:b/>
        </w:rPr>
        <w:t xml:space="preserve">Japan Osaka</w:t>
      </w:r>
      <w:r>
        <w:t xml:space="preserve">. As tourism to Osaka increases, films have become crucial vehicles for cultural export. The book argues that international audiences often form their perception of Osaka through the lens of these directors. Therefore, the responsibility of the</w:t>
      </w:r>
      <w:r>
        <w:t xml:space="preserve"> </w:t>
      </w:r>
      <w:r>
        <w:rPr>
          <w:bCs/>
          <w:b/>
        </w:rPr>
        <w:t xml:space="preserve">Film Director</w:t>
      </w:r>
      <w:r>
        <w:t xml:space="preserve"> </w:t>
      </w:r>
      <w:r>
        <w:t xml:space="preserve">extends beyond entertainment; they are curators of regional heritage.</w:t>
      </w:r>
    </w:p>
    <w:p>
      <w:pPr>
        <w:pStyle w:val="BodyText"/>
      </w:pPr>
      <w:r>
        <w:t xml:space="preserve">For instance, recent works that feature traditional festivals like Tenjin Matsuri or local culinary scenes have sparked significant interest in visiting</w:t>
      </w:r>
      <w:r>
        <w:t xml:space="preserve"> </w:t>
      </w:r>
      <w:r>
        <w:rPr>
          <w:bCs/>
          <w:b/>
        </w:rPr>
        <w:t xml:space="preserve">Japan Osaka</w:t>
      </w:r>
      <w:r>
        <w:t xml:space="preserve">. The director’s ability to capture the sensory details—the smell of takoyaki, the sound of train announcements, the visual clash of old temples and modern skyscrapers—creates an immersive experience that transcends language barriers. In this way, every</w:t>
      </w:r>
      <w:r>
        <w:t xml:space="preserve"> </w:t>
      </w:r>
      <w:r>
        <w:rPr>
          <w:bCs/>
          <w:b/>
        </w:rPr>
        <w:t xml:space="preserve">Film Director</w:t>
      </w:r>
      <w:r>
        <w:t xml:space="preserve"> </w:t>
      </w:r>
      <w:r>
        <w:t xml:space="preserve">becomes a travel guide for the global audience.</w:t>
      </w:r>
    </w:p>
    <w:bookmarkEnd w:id="26"/>
    <w:bookmarkStart w:id="27" w:name="Xca06e8c227b8d4e1c2deeefcad4334a9b2d2bc3"/>
    <w:p>
      <w:pPr>
        <w:pStyle w:val="Heading2"/>
      </w:pPr>
      <w:r>
        <w:t xml:space="preserve">V. Critical Analysis: Challenges and Opportunities</w:t>
      </w:r>
    </w:p>
    <w:p>
      <w:pPr>
        <w:pStyle w:val="FirstParagraph"/>
      </w:pPr>
      <w:r>
        <w:t xml:space="preserve">The book does not shy away from the difficulties faced by</w:t>
      </w:r>
      <w:r>
        <w:t xml:space="preserve"> </w:t>
      </w:r>
      <w:r>
        <w:rPr>
          <w:bCs/>
          <w:b/>
        </w:rPr>
        <w:t xml:space="preserve">Film Director</w:t>
      </w:r>
      <w:r>
        <w:t xml:space="preserve">s in this region. The dominance of Tokyo-based studios often marginalizes Kansai-based productions. Funding is scarcer, and distribution networks are less robust. However, the report identifies these challenges as catalysts for innovation. Because resources are limited,</w:t>
      </w:r>
      <w:r>
        <w:t xml:space="preserve"> </w:t>
      </w:r>
      <w:r>
        <w:rPr>
          <w:bCs/>
          <w:b/>
        </w:rPr>
        <w:t xml:space="preserve">Film Director</w:t>
      </w:r>
      <w:r>
        <w:t xml:space="preserve">s in</w:t>
      </w:r>
      <w:r>
        <w:t xml:space="preserve"> </w:t>
      </w:r>
      <w:r>
        <w:rPr>
          <w:bCs/>
          <w:b/>
        </w:rPr>
        <w:t xml:space="preserve">Japan Osaka</w:t>
      </w:r>
      <w:r>
        <w:t xml:space="preserve"> </w:t>
      </w:r>
      <w:r>
        <w:t xml:space="preserve">have become adept at guerrilla filmmaking techniques.</w:t>
      </w:r>
    </w:p>
    <w:p>
      <w:pPr>
        <w:pStyle w:val="BodyText"/>
      </w:pPr>
      <w:r>
        <w:t xml:space="preserve">Furthermore, the rise of streaming platforms has leveled the playing field. Contemporary directors can now reach global audiences directly, bypassing traditional Tokyo-centric gatekeepers. This shift empowers local</w:t>
      </w:r>
      <w:r>
        <w:t xml:space="preserve"> </w:t>
      </w:r>
      <w:r>
        <w:rPr>
          <w:bCs/>
          <w:b/>
        </w:rPr>
        <w:t xml:space="preserve">Film Director</w:t>
      </w:r>
      <w:r>
        <w:t xml:space="preserve">s to tell hyper-local stories that resonate with universal themes of love, loss, and ambition.</w:t>
      </w:r>
    </w:p>
    <w:bookmarkEnd w:id="27"/>
    <w:bookmarkStart w:id="28" w:name="vi.-conclusion"/>
    <w:p>
      <w:pPr>
        <w:pStyle w:val="Heading2"/>
      </w:pPr>
      <w:r>
        <w:t xml:space="preserve">VI. Conclusion</w:t>
      </w:r>
    </w:p>
    <w:p>
      <w:pPr>
        <w:pStyle w:val="FirstParagraph"/>
      </w:pPr>
      <w:r>
        <w:t xml:space="preserve">In conclusion, this Book Report underscores the vital importance of studying the</w:t>
      </w:r>
      <w:r>
        <w:t xml:space="preserve"> </w:t>
      </w:r>
      <w:r>
        <w:rPr>
          <w:bCs/>
          <w:b/>
        </w:rPr>
        <w:t xml:space="preserve">Film Director</w:t>
      </w:r>
      <w:r>
        <w:t xml:space="preserve"> </w:t>
      </w:r>
      <w:r>
        <w:t xml:space="preserve">within the specific context of</w:t>
      </w:r>
      <w:r>
        <w:t xml:space="preserve"> </w:t>
      </w:r>
      <w:r>
        <w:rPr>
          <w:bCs/>
          <w:b/>
        </w:rPr>
        <w:t xml:space="preserve">Japan Osaka</w:t>
      </w:r>
      <w:r>
        <w:t xml:space="preserve">. It is not enough to view Japanese cinema as a monolith; one must appreciate the distinct regional variations that enrich the national tapestry. The Osaka style of direction—characterized by its emotional directness, comedic timing, and urban vibrancy—offers valuable lessons for filmmakers worldwide.</w:t>
      </w:r>
    </w:p>
    <w:p>
      <w:pPr>
        <w:pStyle w:val="BodyText"/>
      </w:pPr>
      <w:r>
        <w:t xml:space="preserve">The analysis confirms that the</w:t>
      </w:r>
      <w:r>
        <w:t xml:space="preserve"> </w:t>
      </w:r>
      <w:r>
        <w:rPr>
          <w:bCs/>
          <w:b/>
        </w:rPr>
        <w:t xml:space="preserve">Film Director</w:t>
      </w:r>
      <w:r>
        <w:t xml:space="preserve"> </w:t>
      </w:r>
      <w:r>
        <w:t xml:space="preserve">in this region is not just a technical executor but a cultural interpreter. They bridge the gap between local tradition and modern globality. For students of cinema, understanding these dynamics provides critical insights into how geography influences artistry. The future of</w:t>
      </w:r>
      <w:r>
        <w:t xml:space="preserve"> </w:t>
      </w:r>
      <w:r>
        <w:rPr>
          <w:bCs/>
          <w:b/>
        </w:rPr>
        <w:t xml:space="preserve">Japan Osaka</w:t>
      </w:r>
      <w:r>
        <w:t xml:space="preserve">’s cinematic identity lies in the hands of directors who continue to innovate while honoring their roots.</w:t>
      </w:r>
    </w:p>
    <w:p>
      <w:pPr>
        <w:pStyle w:val="BodyText"/>
      </w:pPr>
      <w:r>
        <w:t xml:space="preserve">We recommend that all film students and enthusiasts engage with this text to deepen their appreciation for the nuanced role of the</w:t>
      </w:r>
      <w:r>
        <w:t xml:space="preserve"> </w:t>
      </w:r>
      <w:r>
        <w:rPr>
          <w:bCs/>
          <w:b/>
        </w:rPr>
        <w:t xml:space="preserve">Film Director</w:t>
      </w:r>
      <w:r>
        <w:t xml:space="preserve"> </w:t>
      </w:r>
      <w:r>
        <w:t xml:space="preserve">in shaping our perception of</w:t>
      </w:r>
      <w:r>
        <w:t xml:space="preserve"> </w:t>
      </w:r>
      <w:r>
        <w:rPr>
          <w:bCs/>
          <w:b/>
        </w:rPr>
        <w:t xml:space="preserve">Japan Osaka</w:t>
      </w:r>
      <w:r>
        <w:t xml:space="preserve">. It is a testament to the power of regional cinema and a call to action for preserving diverse voices in global filmmaking.</w:t>
      </w:r>
    </w:p>
    <w:p>
      <w:pPr>
        <w:pStyle w:val="BodyText"/>
      </w:pPr>
      <w:r>
        <w:rPr>
          <w:iCs/>
          <w:i/>
        </w:rPr>
        <w:t xml:space="preserve">Note: This document is intended for academic and professional review within the context of film studies and cultural heritage preservation.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Analysis: A Cinematic Journey Through Japan Osaka</dc:title>
  <dc:creator/>
  <dc:language>en</dc:language>
  <cp:keywords/>
  <dcterms:created xsi:type="dcterms:W3CDTF">2026-07-29T16:24:49Z</dcterms:created>
  <dcterms:modified xsi:type="dcterms:W3CDTF">2026-07-29T16:24:49Z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