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Japan</w:t>
      </w:r>
      <w:r>
        <w:t xml:space="preserve"> </w:t>
      </w:r>
      <w:r>
        <w:t xml:space="preserve">Tokyo</w:t>
      </w:r>
    </w:p>
    <w:bookmarkStart w:id="30" w:name="film-director-book-report"/>
    <w:p>
      <w:pPr>
        <w:pStyle w:val="Heading1"/>
      </w:pPr>
      <w:r>
        <w:t xml:space="preserve">Film Director Book Report</w:t>
      </w:r>
    </w:p>
    <w:p>
      <w:pPr>
        <w:pStyle w:val="FirstParagraph"/>
      </w:pPr>
      <w:r>
        <w:rPr>
          <w:bCs/>
          <w:b/>
        </w:rPr>
        <w:t xml:space="preserve">Title:</w:t>
      </w:r>
      <w:r>
        <w:t xml:space="preserve"> </w:t>
      </w:r>
      <w:r>
        <w:t xml:space="preserve">The Architecture of Gaze: Reimagining the Film Director in the Context of Japan Tokyo</w:t>
      </w:r>
      <w:r>
        <w:br/>
      </w:r>
    </w:p>
    <w:p>
      <w:pPr>
        <w:pStyle w:val="BodyText"/>
      </w:pPr>
      <w:r>
        <w:rPr>
          <w:bCs/>
          <w:b/>
        </w:rPr>
        <w:t xml:space="preserve">Date:</w:t>
      </w:r>
      <w:r>
        <w:t xml:space="preserve"> </w:t>
      </w:r>
      <w:r>
        <w:t xml:space="preserve">October 26, 2023</w:t>
      </w:r>
      <w:r>
        <w:br/>
      </w:r>
    </w:p>
    <w:p>
      <w:pPr>
        <w:pStyle w:val="BodyText"/>
      </w:pPr>
      <w:r>
        <w:rPr>
          <w:bCs/>
          <w:b/>
        </w:rPr>
        <w:t xml:space="preserve">Prepared For:</w:t>
      </w:r>
      <w:r>
        <w:t xml:space="preserve"> </w:t>
      </w:r>
      <w:r>
        <w:t xml:space="preserve">Cultural Studies Division, Tokyo Arts Institute</w:t>
      </w:r>
    </w:p>
    <w:bookmarkStart w:id="20" w:name="X196a129deff5ad7f283a7d69f70dfa476f360fb"/>
    <w:p>
      <w:pPr>
        <w:pStyle w:val="Heading2"/>
      </w:pPr>
      <w:r>
        <w:t xml:space="preserve">I. Introduction: The Unique Position of the Film Director in Japan Tokyo</w:t>
      </w:r>
    </w:p>
    <w:p>
      <w:pPr>
        <w:pStyle w:val="FirstParagraph"/>
      </w:pPr>
      <w:r>
        <w:t xml:space="preserve">The role of a film director is universally recognized as that of an auteur, a singular visionary who orchestrates the complex machinery of cinema to produce art. However, when we contextualize this role within the specific cultural and geographical landscape of</w:t>
      </w:r>
      <w:r>
        <w:t xml:space="preserve"> </w:t>
      </w:r>
      <w:r>
        <w:rPr>
          <w:bCs/>
          <w:b/>
        </w:rPr>
        <w:t xml:space="preserve">Japan Tokyo</w:t>
      </w:r>
      <w:r>
        <w:t xml:space="preserve">, the definition expands significantly. This report serves as an analytical exploration into how contemporary and historical directors operating in or focusing on</w:t>
      </w:r>
      <w:r>
        <w:t xml:space="preserve"> </w:t>
      </w:r>
      <w:r>
        <w:rPr>
          <w:bCs/>
          <w:b/>
        </w:rPr>
        <w:t xml:space="preserve">Japan Tokyo</w:t>
      </w:r>
      <w:r>
        <w:t xml:space="preserve"> </w:t>
      </w:r>
      <w:r>
        <w:t xml:space="preserve">have reshaped global cinematic narratives. The intersection of traditional Japanese aesthetics, hyper-modern urban infrastructure, and the evolving identity of the modern filmmaker creates a unique ecosystem for the</w:t>
      </w:r>
      <w:r>
        <w:t xml:space="preserve"> </w:t>
      </w:r>
      <w:r>
        <w:rPr>
          <w:bCs/>
          <w:b/>
        </w:rPr>
        <w:t xml:space="preserve">Film Director</w:t>
      </w:r>
      <w:r>
        <w:t xml:space="preserve">.</w:t>
      </w:r>
    </w:p>
    <w:p>
      <w:pPr>
        <w:pStyle w:val="BodyText"/>
      </w:pPr>
      <w:r>
        <w:rPr>
          <w:bCs/>
          <w:b/>
        </w:rPr>
        <w:t xml:space="preserve">Japan Tokyo</w:t>
      </w:r>
      <w:r>
        <w:t xml:space="preserve">, as a global metropolis, presents a paradox for any director: it is simultaneously one of the most crowded cities on earth and filled with pockets of profound silence. For the aspiring or established film director based in this region, the challenge lies not just in storytelling, but in visually capturing this dichotomy. This report argues that the modern</w:t>
      </w:r>
      <w:r>
        <w:t xml:space="preserve"> </w:t>
      </w:r>
      <w:r>
        <w:rPr>
          <w:bCs/>
          <w:b/>
        </w:rPr>
        <w:t xml:space="preserve">Film Director</w:t>
      </w:r>
      <w:r>
        <w:t xml:space="preserve"> </w:t>
      </w:r>
      <w:r>
        <w:t xml:space="preserve">must act not only as a storyteller but as a cultural cartographer, mapping the invisible lines between tradition and futurism.</w:t>
      </w:r>
    </w:p>
    <w:bookmarkEnd w:id="20"/>
    <w:bookmarkStart w:id="23" w:name="ii.-the-evolution-of-aesthetic-vision"/>
    <w:p>
      <w:pPr>
        <w:pStyle w:val="Heading2"/>
      </w:pPr>
      <w:r>
        <w:t xml:space="preserve">II. The Evolution of Aesthetic Vision</w:t>
      </w:r>
    </w:p>
    <w:p>
      <w:pPr>
        <w:pStyle w:val="FirstParagraph"/>
      </w:pPr>
      <w:r>
        <w:t xml:space="preserve">To understand the contemporary significance of the film director in this region, one must look back at the masters who paved the way. Akira Kurosawa, though his work transcends borders, was deeply rooted in the soil of Japanese culture. His use of space and weather influenced directors worldwide. However, looking specifically at</w:t>
      </w:r>
      <w:r>
        <w:t xml:space="preserve"> </w:t>
      </w:r>
      <w:r>
        <w:rPr>
          <w:bCs/>
          <w:b/>
        </w:rPr>
        <w:t xml:space="preserve">Japan Tokyo</w:t>
      </w:r>
      <w:r>
        <w:t xml:space="preserve">, we see a shift toward directors like Hirokazu Kore-eda or Ryusuke Hamaguchi.</w:t>
      </w:r>
    </w:p>
    <w:bookmarkStart w:id="21" w:name="a.-the-urban-landscape-as-a-character"/>
    <w:p>
      <w:pPr>
        <w:pStyle w:val="Heading3"/>
      </w:pPr>
      <w:r>
        <w:t xml:space="preserve">A. The Urban Landscape as a Character</w:t>
      </w:r>
    </w:p>
    <w:p>
      <w:pPr>
        <w:pStyle w:val="FirstParagraph"/>
      </w:pPr>
      <w:r>
        <w:t xml:space="preserve">In many Western productions, cities are often backdrop settings. In the context of</w:t>
      </w:r>
      <w:r>
        <w:t xml:space="preserve"> </w:t>
      </w:r>
      <w:r>
        <w:rPr>
          <w:bCs/>
          <w:b/>
        </w:rPr>
        <w:t xml:space="preserve">Japan Tokyo</w:t>
      </w:r>
      <w:r>
        <w:t xml:space="preserve">, the city itself is a primary character. The film director must navigate the neon-lit streets of Shinjuku, the quiet residential wards of Setagaya, and the bustling transit hubs like Shibuya Crossing. The visual language employed by these directors often emphasizes verticality and density, reflecting the psychological state of their characters.</w:t>
      </w:r>
    </w:p>
    <w:bookmarkEnd w:id="21"/>
    <w:bookmarkStart w:id="22" w:name="b.-silence-and-ma-negative-space"/>
    <w:p>
      <w:pPr>
        <w:pStyle w:val="Heading3"/>
      </w:pPr>
      <w:r>
        <w:t xml:space="preserve">B. Silence and Ma (Negative Space)</w:t>
      </w:r>
    </w:p>
    <w:p>
      <w:pPr>
        <w:pStyle w:val="FirstParagraph"/>
      </w:pPr>
      <w:r>
        <w:t xml:space="preserve">A crucial aspect of directing films in this region is the concept of *Ma*, or negative space. The film director must learn to let scenes breathe, allowing silence to carry emotional weight rather than relying on excessive dialogue. This is particularly evident in dramas set against the backdrop of</w:t>
      </w:r>
      <w:r>
        <w:t xml:space="preserve"> </w:t>
      </w:r>
      <w:r>
        <w:rPr>
          <w:bCs/>
          <w:b/>
        </w:rPr>
        <w:t xml:space="preserve">Japan Tokyo</w:t>
      </w:r>
      <w:r>
        <w:t xml:space="preserve">, where characters often communicate through glances and subtle gestures amidst the overwhelming sensory input of the city.</w:t>
      </w:r>
    </w:p>
    <w:bookmarkEnd w:id="22"/>
    <w:bookmarkEnd w:id="23"/>
    <w:bookmarkStart w:id="24" w:name="Xabd023166e961786c954ca9162a543ad3a75f3e"/>
    <w:p>
      <w:pPr>
        <w:pStyle w:val="Heading2"/>
      </w:pPr>
      <w:r>
        <w:t xml:space="preserve">III. Cultural Nuances and Narrative Structures</w:t>
      </w:r>
    </w:p>
    <w:p>
      <w:pPr>
        <w:pStyle w:val="FirstParagraph"/>
      </w:pPr>
      <w:r>
        <w:t xml:space="preserve">The narrative structures employed by a film director in</w:t>
      </w:r>
      <w:r>
        <w:t xml:space="preserve"> </w:t>
      </w:r>
      <w:r>
        <w:rPr>
          <w:bCs/>
          <w:b/>
        </w:rPr>
        <w:t xml:space="preserve">Japan Tokyo</w:t>
      </w:r>
      <w:r>
        <w:t xml:space="preserve"> </w:t>
      </w:r>
      <w:r>
        <w:t xml:space="preserve">often diverge from the rigid three-act structure common in Hollywood. Instead, they may favor episodic storytelling or circular narratives that reflect the seasonal changes and cyclical nature of Japanese life.</w:t>
      </w:r>
    </w:p>
    <w:p>
      <w:pPr>
        <w:numPr>
          <w:ilvl w:val="0"/>
          <w:numId w:val="1001"/>
        </w:numPr>
        <w:pStyle w:val="Compact"/>
      </w:pPr>
      <w:r>
        <w:rPr>
          <w:bCs/>
          <w:b/>
        </w:rPr>
        <w:t xml:space="preserve">Honmei and Tatemae:</w:t>
      </w:r>
      <w:r>
        <w:t xml:space="preserve"> </w:t>
      </w:r>
      <w:r>
        <w:t xml:space="preserve">Directors must navigate the concepts of true feeling (*honmei*) versus public facade (*tatemae*). A skilled film director uses camera angles and editing rhythms to reveal the gap between what a character says and what they feel.</w:t>
      </w:r>
    </w:p>
    <w:p>
      <w:pPr>
        <w:numPr>
          <w:ilvl w:val="0"/>
          <w:numId w:val="1001"/>
        </w:numPr>
        <w:pStyle w:val="Compact"/>
      </w:pPr>
      <w:r>
        <w:rPr>
          <w:bCs/>
          <w:b/>
        </w:rPr>
        <w:t xml:space="preserve">Social Hierarchy:</w:t>
      </w:r>
      <w:r>
        <w:t xml:space="preserve"> </w:t>
      </w:r>
      <w:r>
        <w:t xml:space="preserve">The film director must accurately portray the subtle nuances of social hierarchy, which are deeply embedded in Japanese society. Missteps in this area can break immersion for local audiences in</w:t>
      </w:r>
      <w:r>
        <w:t xml:space="preserve"> </w:t>
      </w:r>
      <w:r>
        <w:rPr>
          <w:bCs/>
          <w:b/>
        </w:rPr>
        <w:t xml:space="preserve">Japan Tokyo</w:t>
      </w:r>
      <w:r>
        <w:t xml:space="preserve">.</w:t>
      </w:r>
    </w:p>
    <w:p>
      <w:pPr>
        <w:pStyle w:val="FirstParagraph"/>
      </w:pPr>
      <w:r>
        <w:t xml:space="preserve">"The city of Tokyo is a palimpsest, written over again and again. The film director’s job is to erase just enough to reveal the story underneath." – Anonymous Critic on Contemporary Japanese Cinema.</w:t>
      </w:r>
    </w:p>
    <w:bookmarkEnd w:id="24"/>
    <w:bookmarkStart w:id="27" w:name="Xb79a5e938a3ed0d7d4e70a5beb12c3bdf5763ef"/>
    <w:p>
      <w:pPr>
        <w:pStyle w:val="Heading2"/>
      </w:pPr>
      <w:r>
        <w:t xml:space="preserve">IV. Challenges and Opportunities for the Modern Film Director</w:t>
      </w:r>
    </w:p>
    <w:p>
      <w:pPr>
        <w:pStyle w:val="FirstParagraph"/>
      </w:pPr>
      <w:r>
        <w:t xml:space="preserve">Operating as a film director in</w:t>
      </w:r>
      <w:r>
        <w:t xml:space="preserve"> </w:t>
      </w:r>
      <w:r>
        <w:rPr>
          <w:bCs/>
          <w:b/>
        </w:rPr>
        <w:t xml:space="preserve">Japan Tokyo</w:t>
      </w:r>
      <w:r>
        <w:t xml:space="preserve"> </w:t>
      </w:r>
      <w:r>
        <w:t xml:space="preserve">presents distinct challenges. The cost of production is high, and the expectations for technical precision are immense due to Japan’s reputation for technological excellence. However, these constraints often breed creativity.</w:t>
      </w:r>
    </w:p>
    <w:bookmarkStart w:id="25" w:name="a.-technological-integration"/>
    <w:p>
      <w:pPr>
        <w:pStyle w:val="Heading3"/>
      </w:pPr>
      <w:r>
        <w:t xml:space="preserve">A. Technological Integration</w:t>
      </w:r>
    </w:p>
    <w:p>
      <w:pPr>
        <w:pStyle w:val="FirstParagraph"/>
      </w:pPr>
      <w:r>
        <w:rPr>
          <w:bCs/>
          <w:b/>
        </w:rPr>
        <w:t xml:space="preserve">JAPAN TOKYO</w:t>
      </w:r>
      <w:r>
        <w:t xml:space="preserve"> </w:t>
      </w:r>
      <w:r>
        <w:t xml:space="preserve">is a hub for technology. Contemporary film directors are increasingly integrating VR (Virtual Reality) and AR (Augmented Reality) into their pre-visualization processes. The fusion of anime aesthetics with live-action direction is another trend unique to this region, allowing the film director to push the boundaries of what is visually possible.</w:t>
      </w:r>
    </w:p>
    <w:bookmarkEnd w:id="25"/>
    <w:bookmarkStart w:id="26" w:name="b.-global-vs.-local-audience"/>
    <w:p>
      <w:pPr>
        <w:pStyle w:val="Heading3"/>
      </w:pPr>
      <w:r>
        <w:t xml:space="preserve">B. Global vs. Local Audience</w:t>
      </w:r>
    </w:p>
    <w:p>
      <w:pPr>
        <w:pStyle w:val="FirstParagraph"/>
      </w:pPr>
      <w:r>
        <w:t xml:space="preserve">A significant dilemma for any film director based in or focusing on</w:t>
      </w:r>
      <w:r>
        <w:t xml:space="preserve"> </w:t>
      </w:r>
      <w:r>
        <w:rPr>
          <w:bCs/>
          <w:b/>
        </w:rPr>
        <w:t xml:space="preserve">JAPAN TOKYO</w:t>
      </w:r>
      <w:r>
        <w:t xml:space="preserve"> </w:t>
      </w:r>
      <w:r>
        <w:t xml:space="preserve">is balancing local authenticity with global appeal. While staying true to the cultural specifics of Tokyo provides depth, it risks alienating international viewers who may not understand certain social cues. The most successful directors find a universal emotional core within specific cultural contexts.</w:t>
      </w:r>
    </w:p>
    <w:bookmarkEnd w:id="26"/>
    <w:bookmarkEnd w:id="27"/>
    <w:bookmarkStart w:id="28" w:name="Xd94a830bc0dbdbf3769a1db5ea92590e315a846"/>
    <w:p>
      <w:pPr>
        <w:pStyle w:val="Heading2"/>
      </w:pPr>
      <w:r>
        <w:t xml:space="preserve">V. Case Studies: Directors Shaping the Narrative</w:t>
      </w:r>
    </w:p>
    <w:p>
      <w:pPr>
        <w:pStyle w:val="FirstParagraph"/>
      </w:pPr>
      <w:r>
        <w:t xml:space="preserve">To illustrate these points, we examine two distinct approaches to directing in this region:</w:t>
      </w:r>
    </w:p>
    <w:p>
      <w:pPr>
        <w:numPr>
          <w:ilvl w:val="0"/>
          <w:numId w:val="1002"/>
        </w:numPr>
        <w:pStyle w:val="Compact"/>
      </w:pPr>
      <w:r>
        <w:rPr>
          <w:bCs/>
          <w:b/>
        </w:rPr>
        <w:t xml:space="preserve">The Documentary Approach:</w:t>
      </w:r>
      <w:r>
        <w:t xml:space="preserve"> </w:t>
      </w:r>
      <w:r>
        <w:t xml:space="preserve">Directors who focus on the human element within the concrete jungle of Japan Tokyo. These films often highlight isolation and community resilience.</w:t>
      </w:r>
    </w:p>
    <w:p>
      <w:pPr>
        <w:numPr>
          <w:ilvl w:val="0"/>
          <w:numId w:val="1002"/>
        </w:numPr>
        <w:pStyle w:val="Compact"/>
      </w:pPr>
      <w:r>
        <w:rPr>
          <w:bCs/>
          <w:b/>
        </w:rPr>
        <w:t xml:space="preserve">The Genre Hybrid:</w:t>
      </w:r>
      <w:r>
        <w:t xml:space="preserve"> </w:t>
      </w:r>
      <w:r>
        <w:t xml:space="preserve">Directors who blend horror, sci-fi, and drama to reflect the anxiety of modern urban life in Japan. This genre-bending allows for a more metaphorical critique of societal pressures.</w:t>
      </w:r>
    </w:p>
    <w:bookmarkEnd w:id="28"/>
    <w:bookmarkStart w:id="29" w:name="X6159d6028551addc1ba8174465d81a652181b04"/>
    <w:p>
      <w:pPr>
        <w:pStyle w:val="Heading2"/>
      </w:pPr>
      <w:r>
        <w:t xml:space="preserve">VI. Conclusion: The Future of the Film Director</w:t>
      </w:r>
    </w:p>
    <w:p>
      <w:pPr>
        <w:pStyle w:val="FirstParagraph"/>
      </w:pPr>
      <w:r>
        <w:t xml:space="preserve">In conclusion, the role of the film director in</w:t>
      </w:r>
      <w:r>
        <w:t xml:space="preserve"> </w:t>
      </w:r>
      <w:r>
        <w:rPr>
          <w:bCs/>
          <w:b/>
        </w:rPr>
        <w:t xml:space="preserve">JAPAN TOKYO</w:t>
      </w:r>
      <w:r>
        <w:t xml:space="preserve"> </w:t>
      </w:r>
      <w:r>
        <w:t xml:space="preserve">is evolving rapidly. It is no longer sufficient to simply direct actors and manage sets; one must be a cultural interpreter, a technological innovator, and a sociologist. The unique environment of Tokyo offers an endless reservoir of inspiration, from its historical temples to its futuristic skyscrapers.</w:t>
      </w:r>
    </w:p>
    <w:p>
      <w:pPr>
        <w:pStyle w:val="BodyText"/>
      </w:pPr>
      <w:r>
        <w:t xml:space="preserve">As we look toward the future, it is clear that the film director will remain central to how the world understands this dynamic city. Whether through intimate character studies or grand sci-fi epics, these creators continue to define our perception of Japan Tokyo. The study of their work reveals not just a craft, but a philosophy of living and observing in one of the world's most complex urban environments.</w:t>
      </w:r>
    </w:p>
    <w:p>
      <w:pPr>
        <w:pStyle w:val="BodyText"/>
      </w:pPr>
      <w:r>
        <w:t xml:space="preserve">This report underscores that understanding the film director requires an understanding of place. For</w:t>
      </w:r>
      <w:r>
        <w:t xml:space="preserve"> </w:t>
      </w:r>
      <w:r>
        <w:rPr>
          <w:bCs/>
          <w:b/>
        </w:rPr>
        <w:t xml:space="preserve">JAPAN TOKYO</w:t>
      </w:r>
      <w:r>
        <w:t xml:space="preserve">, that place is vibrant, contradictory, and endlessly fascinating. The next generation of directors will build upon the legacy of their predecessors while forging new paths through the digital and physical landscapes they inhabit.</w:t>
      </w:r>
    </w:p>
    <w:p>
      <w:pPr>
        <w:pStyle w:val="BodyText"/>
      </w:pPr>
      <w:r>
        <w:t xml:space="preserve">© 2023 Cultural Studies Division. All Rights Reserved. This document is for educational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Japan Tokyo</dc:title>
  <dc:creator/>
  <dc:language>en</dc:language>
  <cp:keywords/>
  <dcterms:created xsi:type="dcterms:W3CDTF">2026-07-29T17:21:52Z</dcterms:created>
  <dcterms:modified xsi:type="dcterms:W3CDTF">2026-07-29T17:21:52Z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