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Pakistan</w:t>
      </w:r>
      <w:r>
        <w:t xml:space="preserve"> </w:t>
      </w:r>
      <w:r>
        <w:t xml:space="preserve">Karachi</w:t>
      </w:r>
    </w:p>
    <w:bookmarkStart w:id="20" w:name="Xb55e52ad61cd53b578b99fcb7d7fee6a9d2f689"/>
    <w:p>
      <w:pPr>
        <w:pStyle w:val="Heading1"/>
      </w:pPr>
      <w:r>
        <w:t xml:space="preserve">The Lens of Identity: A Book Report on the Evolution of the Film Director in Pakistan Karachi</w:t>
      </w:r>
    </w:p>
    <w:p>
      <w:pPr>
        <w:pStyle w:val="FirstParagraph"/>
      </w:pPr>
      <w:r>
        <w:rPr>
          <w:bCs/>
          <w:b/>
        </w:rPr>
        <w:t xml:space="preserve">Date:</w:t>
      </w:r>
    </w:p>
    <w:p>
      <w:pPr>
        <w:pStyle w:val="BodyText"/>
      </w:pPr>
      <w:r>
        <w:t xml:space="preserve">I. Introduction: The Cinematic Pulse of a Metropolis</w:t>
      </w:r>
    </w:p>
    <w:p>
      <w:pPr>
        <w:pStyle w:val="BodyText"/>
      </w:pPr>
      <w:r>
        <w:t xml:space="preserve">This report explores the critical role of the</w:t>
      </w:r>
      <w:r>
        <w:t xml:space="preserve"> </w:t>
      </w:r>
      <w:r>
        <w:rPr>
          <w:bCs/>
          <w:b/>
        </w:rPr>
        <w:t xml:space="preserve">Film Director</w:t>
      </w:r>
      <w:r>
        <w:t xml:space="preserve"> </w:t>
      </w:r>
      <w:r>
        <w:t xml:space="preserve">within the evolving landscape of Pakistani cinema, with a specific geographical and cultural focus on</w:t>
      </w:r>
      <w:r>
        <w:t xml:space="preserve"> </w:t>
      </w:r>
      <w:r>
        <w:rPr>
          <w:bCs/>
          <w:b/>
        </w:rPr>
        <w:t xml:space="preserve">Pakistan Karachi</w:t>
      </w:r>
      <w:r>
        <w:t xml:space="preserve">. Cinema is not merely entertainment; it is a mirror to society, a recorder of history, and an architect of national identity. In recent years, there has been a renaissance in South Asian storytelling, moving away from the melodramatic formulas of the past toward nuanced narratives that reflect contemporary realities. The</w:t>
      </w:r>
      <w:r>
        <w:t xml:space="preserve"> </w:t>
      </w:r>
      <w:r>
        <w:rPr>
          <w:bCs/>
          <w:b/>
        </w:rPr>
        <w:t xml:space="preserve">Film Director</w:t>
      </w:r>
      <w:r>
        <w:t xml:space="preserve"> </w:t>
      </w:r>
      <w:r>
        <w:t xml:space="preserve">stands at the forefront of this shift. By examining how directors operating within or drawing inspiration from</w:t>
      </w:r>
      <w:r>
        <w:t xml:space="preserve"> </w:t>
      </w:r>
      <w:r>
        <w:rPr>
          <w:bCs/>
          <w:b/>
        </w:rPr>
        <w:t xml:space="preserve">Pakistan Karachi</w:t>
      </w:r>
      <w:r>
        <w:t xml:space="preserve"> </w:t>
      </w:r>
      <w:r>
        <w:t xml:space="preserve">utilize visual language to convey complex social themes, we can understand how cinema serves as a vital medium for cultural discourse in one of the world's most populous cities.</w:t>
      </w:r>
      <w:r>
        <w:t xml:space="preserve"> </w:t>
      </w:r>
      <w:r>
        <w:t xml:space="preserve">The city of Karachi, often referred to as the "City of Lights," is a chaotic, vibrant tapestry of cultures, languages, and economic disparities. It is a microcosm of modern</w:t>
      </w:r>
      <w:r>
        <w:t xml:space="preserve"> </w:t>
      </w:r>
      <w:r>
        <w:rPr>
          <w:bCs/>
          <w:b/>
        </w:rPr>
        <w:t xml:space="preserve">Pakistan</w:t>
      </w:r>
      <w:r>
        <w:t xml:space="preserve">, embodying both its struggles and its aspirations. The</w:t>
      </w:r>
      <w:r>
        <w:t xml:space="preserve"> </w:t>
      </w:r>
      <w:r>
        <w:rPr>
          <w:bCs/>
          <w:b/>
        </w:rPr>
        <w:t xml:space="preserve">Film Director</w:t>
      </w:r>
      <w:r>
        <w:t xml:space="preserve"> </w:t>
      </w:r>
      <w:r>
        <w:t xml:space="preserve">working in this context must navigate these complexities with precision. This report analyzes how the auteur’s vision interacts with the urban environment to create films that are not only commercially viable but also socially resonant for audiences across</w:t>
      </w:r>
      <w:r>
        <w:t xml:space="preserve"> </w:t>
      </w:r>
      <w:r>
        <w:rPr>
          <w:bCs/>
          <w:b/>
        </w:rPr>
        <w:t xml:space="preserve">Pakistan Karachi</w:t>
      </w:r>
      <w:r>
        <w:t xml:space="preserve">.</w:t>
      </w:r>
    </w:p>
    <w:p>
      <w:pPr>
        <w:pStyle w:val="BodyText"/>
      </w:pPr>
      <w:r>
        <w:t xml:space="preserve">II. The Director as Social Chronicler</w:t>
      </w:r>
    </w:p>
    <w:p>
      <w:pPr>
        <w:pStyle w:val="BodyText"/>
      </w:pPr>
      <w:r>
        <w:t xml:space="preserve">To understand the significance of the</w:t>
      </w:r>
      <w:r>
        <w:t xml:space="preserve"> </w:t>
      </w:r>
      <w:r>
        <w:rPr>
          <w:bCs/>
          <w:b/>
        </w:rPr>
        <w:t xml:space="preserve">Film Director</w:t>
      </w:r>
      <w:r>
        <w:t xml:space="preserve">, one must first recognize the unique challenges posed by their setting. In many Western contexts, film directors may operate within a stable infrastructure with clear distribution networks. However, in</w:t>
      </w:r>
      <w:r>
        <w:t xml:space="preserve"> </w:t>
      </w:r>
      <w:r>
        <w:rPr>
          <w:bCs/>
          <w:b/>
        </w:rPr>
        <w:t xml:space="preserve">Pakistan Karachi</w:t>
      </w:r>
      <w:r>
        <w:t xml:space="preserve">, the director often functions as a chronicler of social change. The urban landscape of Karachi provides an endless supply of raw material—street life, political unrest, ethnic diversity, and economic hardship.</w:t>
      </w:r>
      <w:r>
        <w:t xml:space="preserve"> </w:t>
      </w:r>
      <w:r>
        <w:t xml:space="preserve">A competent</w:t>
      </w:r>
      <w:r>
        <w:t xml:space="preserve"> </w:t>
      </w:r>
      <w:r>
        <w:rPr>
          <w:bCs/>
          <w:b/>
        </w:rPr>
        <w:t xml:space="preserve">Film Director</w:t>
      </w:r>
      <w:r>
        <w:t xml:space="preserve"> </w:t>
      </w:r>
      <w:r>
        <w:t xml:space="preserve">does not just shoot scenes; they curate reality. For instance, directors who have attempted to capture the essence of</w:t>
      </w:r>
      <w:r>
        <w:t xml:space="preserve"> </w:t>
      </w:r>
      <w:r>
        <w:rPr>
          <w:bCs/>
          <w:b/>
        </w:rPr>
        <w:t xml:space="preserve">Pakistan Karachi</w:t>
      </w:r>
      <w:r>
        <w:t xml:space="preserve"> </w:t>
      </w:r>
      <w:r>
        <w:t xml:space="preserve">in their work often employ handheld camera techniques and natural lighting to create a sense of immediacy and authenticity. This stylistic choice is not merely aesthetic; it is political. It invites the viewer from</w:t>
      </w:r>
      <w:r>
        <w:t xml:space="preserve"> </w:t>
      </w:r>
      <w:r>
        <w:rPr>
          <w:bCs/>
          <w:b/>
        </w:rPr>
        <w:t xml:space="preserve">Pakistan Karachi</w:t>
      </w:r>
      <w:r>
        <w:t xml:space="preserve">, and beyond, into the lived experiences of ordinary citizens who are often marginalized in mainstream media representations.</w:t>
      </w:r>
      <w:r>
        <w:t xml:space="preserve"> </w:t>
      </w:r>
      <w:r>
        <w:t xml:space="preserve">The book material reviewed for this report highlights several key films where the director’s role transcends technical execution to become a form of social advocacy. These directors use their platform to highlight issues such as urban poverty, gender inequality, and political corruption—issues that are particularly acute in</w:t>
      </w:r>
      <w:r>
        <w:t xml:space="preserve"> </w:t>
      </w:r>
      <w:r>
        <w:rPr>
          <w:bCs/>
          <w:b/>
        </w:rPr>
        <w:t xml:space="preserve">Pakistan Karachi</w:t>
      </w:r>
      <w:r>
        <w:t xml:space="preserve">. By doing so, they transform the cinema experience into a communal space for reflection and dialogue.</w:t>
      </w:r>
    </w:p>
    <w:p>
      <w:pPr>
        <w:pStyle w:val="BodyText"/>
      </w:pPr>
      <w:r>
        <w:t xml:space="preserve">III. Visual Storytelling and Urban Identity</w:t>
      </w:r>
    </w:p>
    <w:p>
      <w:pPr>
        <w:pStyle w:val="BodyText"/>
      </w:pPr>
      <w:r>
        <w:t xml:space="preserve">The aesthetic choices of the</w:t>
      </w:r>
      <w:r>
        <w:t xml:space="preserve"> </w:t>
      </w:r>
      <w:r>
        <w:rPr>
          <w:bCs/>
          <w:b/>
        </w:rPr>
        <w:t xml:space="preserve">Film Director</w:t>
      </w:r>
      <w:r>
        <w:t xml:space="preserve"> </w:t>
      </w:r>
      <w:r>
        <w:t xml:space="preserve">play a pivotal role in defining the identity of</w:t>
      </w:r>
      <w:r>
        <w:t xml:space="preserve"> </w:t>
      </w:r>
      <w:r>
        <w:rPr>
          <w:bCs/>
          <w:b/>
        </w:rPr>
        <w:t xml:space="preserve">Pakistan Karachi</w:t>
      </w:r>
      <w:r>
        <w:t xml:space="preserve">. Unlike Lahore, which might be associated with historical grandeur or literary heritage, Karachi is defined by its motion, its noise, and its relentless energy. A skilled director captures this kinetic energy through editing rhythms and sound design that mirror the city’s heartbeat.</w:t>
      </w:r>
      <w:r>
        <w:t xml:space="preserve"> </w:t>
      </w:r>
      <w:r>
        <w:t xml:space="preserve">Consider the use of color grading in recent works originating from</w:t>
      </w:r>
      <w:r>
        <w:t xml:space="preserve"> </w:t>
      </w:r>
      <w:r>
        <w:rPr>
          <w:bCs/>
          <w:b/>
        </w:rPr>
        <w:t xml:space="preserve">Pakistan Karachi</w:t>
      </w:r>
      <w:r>
        <w:t xml:space="preserve">. Directors often utilize a palette of dusty oranges, deep shadows, and stark whites to reflect the arid climate and the harshness of urban life. This visual language serves to ground the narrative in its specific location, ensuring that</w:t>
      </w:r>
      <w:r>
        <w:t xml:space="preserve"> </w:t>
      </w:r>
      <w:r>
        <w:rPr>
          <w:bCs/>
          <w:b/>
        </w:rPr>
        <w:t xml:space="preserve">Pakistan Karachi</w:t>
      </w:r>
      <w:r>
        <w:t xml:space="preserve"> </w:t>
      </w:r>
      <w:r>
        <w:t xml:space="preserve">is not just a backdrop but an active character in the story.</w:t>
      </w:r>
      <w:r>
        <w:t xml:space="preserve"> </w:t>
      </w:r>
      <w:r>
        <w:t xml:space="preserve">Furthermore, the linguistic diversity of</w:t>
      </w:r>
      <w:r>
        <w:t xml:space="preserve"> </w:t>
      </w:r>
      <w:r>
        <w:rPr>
          <w:bCs/>
          <w:b/>
        </w:rPr>
        <w:t xml:space="preserve">Pakistan Karachi</w:t>
      </w:r>
      <w:r>
        <w:t xml:space="preserve">, where Sindhi, Urdu, Punjabi, English, and Balochi intersect on every street corner, presents a unique challenge for the director. The ability to weave these languages seamlessly into dialogue adds depth and authenticity to the characters. This linguistic realism is a hallmark of effective direction in this region. It ensures that the audience feels represented and understood, fostering a deeper emotional connection with the film.</w:t>
      </w:r>
    </w:p>
    <w:p>
      <w:pPr>
        <w:pStyle w:val="BodyText"/>
      </w:pPr>
      <w:r>
        <w:t xml:space="preserve">IV. Challenges and Opportunities for Directors</w:t>
      </w:r>
    </w:p>
    <w:p>
      <w:pPr>
        <w:pStyle w:val="BodyText"/>
      </w:pPr>
      <w:r>
        <w:t xml:space="preserve">The path for any</w:t>
      </w:r>
      <w:r>
        <w:t xml:space="preserve"> </w:t>
      </w:r>
      <w:r>
        <w:rPr>
          <w:bCs/>
          <w:b/>
        </w:rPr>
        <w:t xml:space="preserve">Film Director</w:t>
      </w:r>
      <w:r>
        <w:t xml:space="preserve"> </w:t>
      </w:r>
      <w:r>
        <w:t xml:space="preserve">working in</w:t>
      </w:r>
      <w:r>
        <w:t xml:space="preserve"> </w:t>
      </w:r>
      <w:r>
        <w:rPr>
          <w:bCs/>
          <w:b/>
        </w:rPr>
        <w:t xml:space="preserve">Pakistan Karachi</w:t>
      </w:r>
      <w:r>
        <w:t xml:space="preserve"> </w:t>
      </w:r>
      <w:r>
        <w:t xml:space="preserve">is fraught with difficulties. Funding remains a significant barrier, as the local industry struggles to secure consistent investment compared to larger global markets. Additionally, censorship laws and societal conservatism can limit the scope of storytelling. Despite these hurdles, there is a growing wave of independent filmmakers who are bypassing traditional gatekeepers through digital platforms and international film festivals.</w:t>
      </w:r>
      <w:r>
        <w:t xml:space="preserve"> </w:t>
      </w:r>
      <w:r>
        <w:t xml:space="preserve">These modern directors are leveraging technology to tell stories that resonate with younger audiences in</w:t>
      </w:r>
      <w:r>
        <w:t xml:space="preserve"> </w:t>
      </w:r>
      <w:r>
        <w:rPr>
          <w:bCs/>
          <w:b/>
        </w:rPr>
        <w:t xml:space="preserve">Pakistan Karachi</w:t>
      </w:r>
      <w:r>
        <w:t xml:space="preserve">. Short films, web series, and documentaries have become vital outlets for creative expression. The</w:t>
      </w:r>
      <w:r>
        <w:t xml:space="preserve"> </w:t>
      </w:r>
      <w:r>
        <w:rPr>
          <w:bCs/>
          <w:b/>
        </w:rPr>
        <w:t xml:space="preserve">Film Director</w:t>
      </w:r>
      <w:r>
        <w:t xml:space="preserve"> </w:t>
      </w:r>
      <w:r>
        <w:t xml:space="preserve">is no longer limited by the constraints of theatrical release schedules; they can reach niche audiences directly, fostering a more engaged and critical viewer base.</w:t>
      </w:r>
      <w:r>
        <w:t xml:space="preserve"> </w:t>
      </w:r>
      <w:r>
        <w:t xml:space="preserve">Moreover, the international recognition of Pakistani cinema has opened doors for collaboration. Directors from</w:t>
      </w:r>
      <w:r>
        <w:t xml:space="preserve"> </w:t>
      </w:r>
      <w:r>
        <w:rPr>
          <w:bCs/>
          <w:b/>
        </w:rPr>
        <w:t xml:space="preserve">Pakistan Karachi</w:t>
      </w:r>
      <w:r>
        <w:t xml:space="preserve"> </w:t>
      </w:r>
      <w:r>
        <w:t xml:space="preserve">are increasingly partnering with global producers, bringing international standards of production to local stories. This cross-pollination enhances the technical proficiency of local directors while ensuring that their narratives remain rooted in their cultural context.</w:t>
      </w:r>
    </w:p>
    <w:p>
      <w:pPr>
        <w:pStyle w:val="BodyText"/>
      </w:pPr>
      <w:r>
        <w:t xml:space="preserve">V. Conclusion: The Future of Direction in Pakistan Karachi</w:t>
      </w:r>
    </w:p>
    <w:p>
      <w:pPr>
        <w:pStyle w:val="BodyText"/>
      </w:pPr>
      <w:r>
        <w:t xml:space="preserve">In conclusion, the</w:t>
      </w:r>
      <w:r>
        <w:t xml:space="preserve"> </w:t>
      </w:r>
      <w:r>
        <w:rPr>
          <w:bCs/>
          <w:b/>
        </w:rPr>
        <w:t xml:space="preserve">Film Director</w:t>
      </w:r>
      <w:r>
        <w:t xml:space="preserve"> </w:t>
      </w:r>
      <w:r>
        <w:t xml:space="preserve">is a crucial agent of change within the cinematic landscape of</w:t>
      </w:r>
      <w:r>
        <w:t xml:space="preserve"> </w:t>
      </w:r>
      <w:r>
        <w:rPr>
          <w:bCs/>
          <w:b/>
        </w:rPr>
        <w:t xml:space="preserve">Pakistan Karachi</w:t>
      </w:r>
      <w:r>
        <w:t xml:space="preserve">. They serve as interpreters of urban life, translators of cultural nuances, and advocates for social justice. Through their artistry, they capture the spirit of a city that is constantly evolving and challenge audiences to look beyond stereotypes.</w:t>
      </w:r>
      <w:r>
        <w:t xml:space="preserve"> </w:t>
      </w:r>
      <w:r>
        <w:t xml:space="preserve">As we look to the future, it is essential to support these filmmakers through education, funding, and infrastructure development. The stories emerging from</w:t>
      </w:r>
      <w:r>
        <w:t xml:space="preserve"> </w:t>
      </w:r>
      <w:r>
        <w:rPr>
          <w:bCs/>
          <w:b/>
        </w:rPr>
        <w:t xml:space="preserve">Pakistan Karachi</w:t>
      </w:r>
      <w:r>
        <w:t xml:space="preserve"> </w:t>
      </w:r>
      <w:r>
        <w:t xml:space="preserve">have universal appeal because they are deeply personal and authentic. By empowering local talent, we ensure that the voice of the city continues to be heard on a global stage.</w:t>
      </w:r>
      <w:r>
        <w:t xml:space="preserve"> </w:t>
      </w:r>
      <w:r>
        <w:t xml:space="preserve">The book report underscores that cinema is not just about watching; it is about seeing clearly. For audiences in</w:t>
      </w:r>
      <w:r>
        <w:t xml:space="preserve"> </w:t>
      </w:r>
      <w:r>
        <w:rPr>
          <w:bCs/>
          <w:b/>
        </w:rPr>
        <w:t xml:space="preserve">Pakistan Karachi</w:t>
      </w:r>
      <w:r>
        <w:t xml:space="preserve">, the work of dedicated</w:t>
      </w:r>
      <w:r>
        <w:t xml:space="preserve"> </w:t>
      </w:r>
      <w:r>
        <w:rPr>
          <w:bCs/>
          <w:b/>
        </w:rPr>
        <w:t xml:space="preserve">Film Directors</w:t>
      </w:r>
      <w:r>
        <w:t xml:space="preserve"> </w:t>
      </w:r>
      <w:r>
        <w:t xml:space="preserve">offers a rare opportunity to see their reality reflected back at them with dignity and complexity. As this industry matures, the director’s role will only become more significant, shaping not just films, but also the collective consciousness of one of Asia’s most dynamic metropolises.</w:t>
      </w:r>
    </w:p>
    <w:p>
      <w:r>
        <w:pict>
          <v:rect style="width:0;height:1.5pt" o:hralign="center" o:hrstd="t" o:hr="t"/>
        </w:pict>
      </w:r>
    </w:p>
    <w:p>
      <w:pPr>
        <w:pStyle w:val="FirstParagraph"/>
      </w:pPr>
      <w:r>
        <w:rPr>
          <w:iCs/>
          <w:i/>
        </w:rPr>
        <w:t xml:space="preserve">Note: This report synthesizes thematic elements relevant to film studies within the specific context of Pakistani urban cinema.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Impact of the Film Director in Pakistan Karachi</dc:title>
  <dc:creator/>
  <dc:language>en</dc:language>
  <cp:keywords/>
  <dcterms:created xsi:type="dcterms:W3CDTF">2026-07-30T11:44:07Z</dcterms:created>
  <dcterms:modified xsi:type="dcterms:W3CDTF">2026-07-30T11:44:07Z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