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Film</w:t>
      </w:r>
      <w:r>
        <w:t xml:space="preserve"> </w:t>
      </w:r>
      <w:r>
        <w:t xml:space="preserve">Director</w:t>
      </w:r>
      <w:r>
        <w:t xml:space="preserve"> </w:t>
      </w:r>
      <w:r>
        <w:t xml:space="preserve">Book</w:t>
      </w:r>
      <w:r>
        <w:t xml:space="preserve"> </w:t>
      </w:r>
      <w:r>
        <w:t xml:space="preserve">Report:</w:t>
      </w:r>
      <w:r>
        <w:t xml:space="preserve"> </w:t>
      </w:r>
      <w:r>
        <w:t xml:space="preserve">Qatar</w:t>
      </w:r>
      <w:r>
        <w:t xml:space="preserve"> </w:t>
      </w:r>
      <w:r>
        <w:t xml:space="preserve">Doha</w:t>
      </w:r>
    </w:p>
    <w:p>
      <w:pPr>
        <w:pStyle w:val="FirstParagraph"/>
      </w:pPr>
      <w:r>
        <w:t xml:space="preserve">```html</w:t>
      </w:r>
    </w:p>
    <w:bookmarkStart w:id="25" w:name="film-director-book-report"/>
    <w:p>
      <w:pPr>
        <w:pStyle w:val="Heading1"/>
      </w:pPr>
      <w:r>
        <w:t xml:space="preserve">Film Director Book Report</w:t>
      </w:r>
    </w:p>
    <w:p>
      <w:r>
        <w:pict>
          <v:rect style="width:0;height:1.5pt" o:hralign="center" o:hrstd="t" o:hr="t"/>
        </w:pict>
      </w:r>
    </w:p>
    <w:p>
      <w:pPr>
        <w:pStyle w:val="FirstParagraph"/>
      </w:pPr>
      <w:r>
        <w:t xml:space="preserve">The cinematic landscape is not merely defined by the images projected on a screen, but by the vision, authority, and creative control exerted by the individual behind the camera. This Book Report explores the multifaceted role of a</w:t>
      </w:r>
      <w:r>
        <w:t xml:space="preserve"> </w:t>
      </w:r>
      <w:r>
        <w:rPr>
          <w:bCs/>
          <w:b/>
        </w:rPr>
        <w:t xml:space="preserve">Film Director</w:t>
      </w:r>
      <w:r>
        <w:t xml:space="preserve">, analyzing how their artistic mandate intersects with cultural production in one of the most rapidly evolving media hubs in contemporary cinema:</w:t>
      </w:r>
    </w:p>
    <w:p>
      <w:pPr>
        <w:pStyle w:val="BodyText"/>
      </w:pPr>
      <w:r>
        <w:t xml:space="preserve">Qatar Doha. By examining theoretical frameworks of auteur theory alongside practical case studies from Qatari and international productions based in the GCC (Gulf Cooperation Council) region, this report elucidates why understanding the modern film director is essential for appreciating the burgeoning film industry in Qatar.</w:t>
      </w:r>
    </w:p>
    <w:bookmarkStart w:id="20" w:name="X736b94b48b0b038258e2db962b81667b2adc98f"/>
    <w:p>
      <w:pPr>
        <w:pStyle w:val="Heading2"/>
      </w:pPr>
      <w:r>
        <w:t xml:space="preserve">The Role and Responsibility of a Film Director</w:t>
      </w:r>
    </w:p>
    <w:p>
      <w:pPr>
        <w:pStyle w:val="FirstParagraph"/>
      </w:pPr>
      <w:r>
        <w:t xml:space="preserve">At its core, a</w:t>
      </w:r>
      <w:r>
        <w:t xml:space="preserve"> </w:t>
      </w:r>
      <w:r>
        <w:rPr>
          <w:bCs/>
          <w:b/>
        </w:rPr>
        <w:t xml:space="preserve">Film Director</w:t>
      </w:r>
      <w:r>
        <w:t xml:space="preserve"> </w:t>
      </w:r>
      <w:r>
        <w:t xml:space="preserve">serves as the creative captain of a motion picture. Unlike stage directors who work with live audiences, or authors whose work exists solely on paper, film directors must orchestrate hundreds of collaborators—from cinematographers and sound engineers to actors and production designers—to realize a singular unified vision. The director's primary responsibility is translation: converting written scripts into visual narratives that evoke emotion, convey theme, and engage audiences on an intellectual level.</w:t>
      </w:r>
    </w:p>
    <w:p>
      <w:pPr>
        <w:pStyle w:val="BodyText"/>
      </w:pPr>
      <w:r>
        <w:t xml:space="preserve">In the context of traditional Hollywood auteur theory, associated heavily with critics like François Truffaut and Andrew Sarris from the mid-20th century, the director is viewed as the "author" of the film. However contemporary filmmaking often blurs these lines due to collaborative production methods. Regardless, in independent cinema and international productions—particularly those emerging from non-Western contexts—the</w:t>
      </w:r>
      <w:r>
        <w:t xml:space="preserve"> </w:t>
      </w:r>
      <w:r>
        <w:rPr>
          <w:bCs/>
          <w:b/>
        </w:rPr>
        <w:t xml:space="preserve">Film Director</w:t>
      </w:r>
      <w:r>
        <w:t xml:space="preserve"> </w:t>
      </w:r>
      <w:r>
        <w:t xml:space="preserve">retains immense power over narrative structure and cultural representation.</w:t>
      </w:r>
    </w:p>
    <w:bookmarkEnd w:id="20"/>
    <w:bookmarkStart w:id="21" w:name="the-emergence-of-cinema-in-qatar-doha"/>
    <w:p>
      <w:pPr>
        <w:pStyle w:val="Heading2"/>
      </w:pPr>
      <w:r>
        <w:t xml:space="preserve">The Emergence of Cinema in Qatar Doha</w:t>
      </w:r>
    </w:p>
    <w:p>
      <w:pPr>
        <w:pStyle w:val="FirstParagraph"/>
      </w:pPr>
      <w:r>
        <w:t xml:space="preserve">Historically, the Arabian Peninsula lacked a formal film industry infrastructure. However,</w:t>
      </w:r>
    </w:p>
    <w:p>
      <w:pPr>
        <w:pStyle w:val="BodyText"/>
      </w:pPr>
      <w:r>
        <w:t xml:space="preserve">Qatar Doha, the capital city of the State of Qatar has undergone a remarkable transformation in recent years. Through initiatives led by entities such as QF (Qatar Foundation) and support from organizations like The Film Academy Qatar (now part of Media City), Doha has positioned itself as a critical node for cross-cultural cinematic exchange.</w:t>
      </w:r>
    </w:p>
    <w:p>
      <w:pPr>
        <w:pStyle w:val="BodyText"/>
      </w:pPr>
      <w:r>
        <w:t xml:space="preserve">The opening of the Museum of Islamic Art, the development of Msheireb Downtown, and hosting international events such as the FIFA World Cup have accelerated cultural investments. Crucially, institutions like the Hamad Bin Khalifa University's College of Engineering and Science have expanded their digital media programs while Qatar hosts festivals such as Doha Tribeca Film Festival (DTFF), which ran annually until 2019 but left a lasting legacy in nurturing regional talent.</w:t>
      </w:r>
    </w:p>
    <w:bookmarkEnd w:id="21"/>
    <w:bookmarkStart w:id="22" w:name="X29cdaf10a870ff1f04b5ee51e693f3f63724848"/>
    <w:p>
      <w:pPr>
        <w:pStyle w:val="Heading2"/>
      </w:pPr>
      <w:r>
        <w:t xml:space="preserve">Directing Within the Cultural Framework of Qatar</w:t>
      </w:r>
    </w:p>
    <w:p>
      <w:pPr>
        <w:pStyle w:val="FirstParagraph"/>
      </w:pPr>
      <w:r>
        <w:t xml:space="preserve">The</w:t>
      </w:r>
      <w:r>
        <w:t xml:space="preserve"> </w:t>
      </w:r>
      <w:r>
        <w:rPr>
          <w:bCs/>
          <w:b/>
        </w:rPr>
        <w:t xml:space="preserve">Film Director</w:t>
      </w:r>
      <w:r>
        <w:t xml:space="preserve"> </w:t>
      </w:r>
      <w:r>
        <w:t xml:space="preserve">operating within or targeting audiences in</w:t>
      </w:r>
    </w:p>
    <w:p>
      <w:pPr>
        <w:pStyle w:val="BodyText"/>
      </w:pPr>
      <w:r>
        <w:t xml:space="preserve">Qatar Doha faces unique challenges and opportunities. Unlike Western directors who may prioritize individualism or rebellion, Qatari directors often navigate complex social codes. Filmmakers must balance global cinematic standards with local traditions, religious sensitivities, and national identity.</w:t>
      </w:r>
    </w:p>
    <w:p>
      <w:pPr>
        <w:pStyle w:val="BodyText"/>
      </w:pPr>
      <w:r>
        <w:t xml:space="preserve">A notable example is the work of Qatari director Ahmed Al-Mahmoud or international co-productions involving Emirati and Saudi talent working out of Doha-based studios. These directors often utilize metaphorical storytelling to explore themes like modernization vs tradition gender dynamics, and national pride—themes resonant across the Gulf yet deeply rooted in local context.</w:t>
      </w:r>
    </w:p>
    <w:p>
      <w:pPr>
        <w:pStyle w:val="BodyText"/>
      </w:pPr>
      <w:r>
        <w:t xml:space="preserve">Furthermore, the physical environment of</w:t>
      </w:r>
    </w:p>
    <w:p>
      <w:pPr>
        <w:pStyle w:val="BodyText"/>
      </w:pPr>
      <w:r>
        <w:t xml:space="preserve">Qatar Doha influences directing choices. The stark beauty of desert landscapes juxtaposed against futuristic skylines provides visual motifs that directors exploit symbolically. Scenes shot near landmarks like the Corniche or Al Zubarah Fort carry inherent cultural weight that enhances narrative depth without explicit dialogue.</w:t>
      </w:r>
    </w:p>
    <w:bookmarkEnd w:id="22"/>
    <w:bookmarkStart w:id="23" w:name="educational-impact-and-future-prospects"/>
    <w:p>
      <w:pPr>
        <w:pStyle w:val="Heading2"/>
      </w:pPr>
      <w:r>
        <w:t xml:space="preserve">Educational Impact and Future Prospects</w:t>
      </w:r>
    </w:p>
    <w:p>
      <w:pPr>
        <w:pStyle w:val="FirstParagraph"/>
      </w:pPr>
      <w:r>
        <w:t xml:space="preserve">Understanding the role of a</w:t>
      </w:r>
    </w:p>
    <w:p>
      <w:pPr>
        <w:pStyle w:val="BodyText"/>
      </w:pPr>
      <w:r>
        <w:t xml:space="preserve">Film Director is increasingly important for educational purposes in</w:t>
      </w:r>
    </w:p>
    <w:p>
      <w:pPr>
        <w:pStyle w:val="BodyText"/>
      </w:pPr>
      <w:r>
        <w:t xml:space="preserve">Qatar Doha. Local universities now offer courses in screenwriting and film production emphasizing ethical storytelling practices relevant to Islamic societies. Students learn not only technical skills but also how to negotiate creative freedom within societal norms.</w:t>
      </w:r>
    </w:p>
    <w:p>
      <w:pPr>
        <w:pStyle w:val="BodyText"/>
      </w:pPr>
      <w:r>
        <w:t xml:space="preserve">The establishment of Media City Qatar has attracted global talent, creating an environment where international</w:t>
      </w:r>
    </w:p>
    <w:p>
      <w:pPr>
        <w:pStyle w:val="BodyText"/>
      </w:pPr>
      <w:r>
        <w:t xml:space="preserve">Film Director styles intersect with local narratives. This hybrid model fosters innovation while preserving cultural authenticity—an approach vital for sustainable artistic growth in the region.</w:t>
      </w:r>
    </w:p>
    <w:bookmarkEnd w:id="23"/>
    <w:bookmarkStart w:id="24" w:name="conclusion-the-visionary-bridge-builder"/>
    <w:p>
      <w:pPr>
        <w:pStyle w:val="Heading2"/>
      </w:pPr>
      <w:r>
        <w:t xml:space="preserve">Conclusion: The Visionary Bridge-Builder</w:t>
      </w:r>
    </w:p>
    <w:p>
      <w:pPr>
        <w:pStyle w:val="FirstParagraph"/>
      </w:pPr>
      <w:r>
        <w:t xml:space="preserve">In conclusion, the concept of a</w:t>
      </w:r>
      <w:r>
        <w:t xml:space="preserve"> </w:t>
      </w:r>
      <w:r>
        <w:rPr>
          <w:bCs/>
          <w:b/>
        </w:rPr>
        <w:t xml:space="preserve">Film Director</w:t>
      </w:r>
      <w:r>
        <w:t xml:space="preserve">Qatar Doha, this role takes on heightened significance as filmmakers strive to tell authentic stories that resonate both domestically and internationally.</w:t>
      </w:r>
    </w:p>
    <w:p>
      <w:pPr>
        <w:pStyle w:val="BodyText"/>
      </w:pPr>
      <w:r>
        <w:t xml:space="preserve">As Qatar continues to invest heavily in its soft power through cinema, the importance of skilled directors cannot be overstated. They serve as bridges between disparate worlds—ancient heritage and modern ambition, East meets West, tradition versus globalization. For students educators policymakers—all stakeholders interested in</w:t>
      </w:r>
    </w:p>
    <w:p>
      <w:pPr>
        <w:pStyle w:val="BodyText"/>
      </w:pPr>
      <w:r>
        <w:t xml:space="preserve">Qatar Doha's cultural future—grasping the nuances of directing is crucial.</w:t>
      </w:r>
    </w:p>
    <w:p>
      <w:pPr>
        <w:pStyle w:val="BodyText"/>
      </w:pPr>
      <w:r>
        <w:t xml:space="preserve">This Book Report underscores that mastering filmmaking requires more than technical proficiency; it demands an intimate understanding of place and people. Whether working within</w:t>
      </w:r>
    </w:p>
    <w:p>
      <w:pPr>
        <w:pStyle w:val="BodyText"/>
      </w:pPr>
      <w:r>
        <w:t xml:space="preserve">Qatar Doha's growing studios or collaborating globally from this strategic hub, today’s</w:t>
      </w:r>
      <w:r>
        <w:t xml:space="preserve"> </w:t>
      </w:r>
      <w:r>
        <w:rPr>
          <w:bCs/>
          <w:b/>
        </w:rPr>
        <w:t xml:space="preserve">Film Director</w:t>
      </w:r>
      <w:r>
        <w:t xml:space="preserve"> </w:t>
      </w:r>
      <w:r>
        <w:t xml:space="preserve">shapes not just films—but perceptions identities futures.</w:t>
      </w:r>
    </w:p>
    <w:p>
      <w:r>
        <w:pict>
          <v:rect style="width:0;height:1.5pt" o:hralign="center" o:hrstd="t" o:hr="t"/>
        </w:pict>
      </w:r>
    </w:p>
    <w:p>
      <w:pPr>
        <w:pStyle w:val="FirstParagraph"/>
      </w:pPr>
      <w:r>
        <w:rPr>
          <w:iCs/>
          <w:i/>
        </w:rPr>
        <w:t xml:space="preserve">Note: This document serves as an analytical review suitable for academic discussion in educational settings across Qatar emphasizing cultural relevance and professional development pathways within the film industry.</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Film Director Book Report: Qatar Doha</dc:title>
  <dc:creator/>
  <dc:language>en</dc:language>
  <cp:keywords/>
  <dcterms:created xsi:type="dcterms:W3CDTF">2026-07-29T16:41:51Z</dcterms:created>
  <dcterms:modified xsi:type="dcterms:W3CDTF">2026-07-29T16:41:51Z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