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Cinematic</w:t>
      </w:r>
      <w:r>
        <w:t xml:space="preserve"> </w:t>
      </w:r>
      <w:r>
        <w:t xml:space="preserve">Lens</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book-report"/>
    <w:p>
      <w:pPr>
        <w:pStyle w:val="Heading1"/>
      </w:pPr>
      <w:r>
        <w:t xml:space="preserve">Book Report:</w:t>
      </w:r>
    </w:p>
    <w:p>
      <w:pPr>
        <w:pStyle w:val="FirstParagraph"/>
      </w:pPr>
      <w:r>
        <w:rPr>
          <w:bCs/>
          <w:b/>
        </w:rPr>
        <w:t xml:space="preserve">Title of Study:</w:t>
      </w:r>
      <w:r>
        <w:t xml:space="preserve">The Art and Influence of the Modern Film Director</w:t>
      </w:r>
    </w:p>
    <w:p>
      <w:pPr>
        <w:pStyle w:val="BodyText"/>
      </w:pPr>
      <w:r>
        <w:rPr>
          <w:iCs/>
          <w:i/>
        </w:rPr>
        <w:t xml:space="preserve">Focusing on Regional Contexts with Special Reference to Tanzania Dar es Salaam</w:t>
      </w:r>
    </w:p>
    <w:p>
      <w:pPr>
        <w:pStyle w:val="BodyText"/>
      </w:pPr>
      <w:r>
        <w:rPr>
          <w:bCs/>
          <w:b/>
        </w:rPr>
        <w:t xml:space="preserve">Purpose:</w:t>
      </w:r>
      <w:r>
        <w:t xml:space="preserve">To analyze the pivotal role of a Film Director in shaping contemporary narratives.</w:t>
      </w:r>
    </w:p>
    <w:p>
      <w:pPr>
        <w:pStyle w:val="BodyText"/>
      </w:pPr>
      <w:r>
        <w:rPr>
          <w:bCs/>
          <w:b/>
        </w:rPr>
        <w:t xml:space="preserve">Audience:</w:t>
      </w:r>
      <w:r>
        <w:t xml:space="preserve">Cultural planners, students, filmmakers, and policy makers within Tanzania Dar es Salaam.</w:t>
      </w:r>
    </w:p>
    <w:p>
      <w:pPr>
        <w:pStyle w:val="BodyText"/>
      </w:pPr>
      <w:r>
        <w:t xml:space="preserve">This comprehensive document explores the multifaceted responsibilities of a Film Director. It delves into their creative vision, technical mastery of cinema tools such as lighting and editing software. It examines how directors adapt storytelling techniques to resonate with local audiences. Special emphasis is placed on the unique cultural landscape provided by Tanzania Dar es Salaam. This region serves as a vibrant hub where traditional Swahili culture intersects with global cinematic trends.</w:t>
      </w:r>
    </w:p>
    <w:bookmarkStart w:id="20" w:name="introduction"/>
    <w:p>
      <w:pPr>
        <w:pStyle w:val="Heading2"/>
      </w:pPr>
      <w:r>
        <w:t xml:space="preserve">Introduction</w:t>
      </w:r>
    </w:p>
    <w:p>
      <w:pPr>
        <w:pStyle w:val="FirstParagraph"/>
      </w:pPr>
      <w:r>
        <w:t xml:space="preserve">In the vast and dynamic realm of cinema, few roles are as critical or complex as that of the Film Director. This book report explores the essence of directing through a critical lens, focusing on how directors orchestrate artistic elements to produce cohesive visual narratives. While cinematic techniques are universal in theory, their application is profoundly local. Therefore this analysis specifically targets the cultural and industrial ecosystem of Tanzania Dar es Salaam.</w:t>
      </w:r>
    </w:p>
    <w:p>
      <w:pPr>
        <w:pStyle w:val="BodyText"/>
      </w:pPr>
      <w:r>
        <w:t xml:space="preserve">Tanzania Dar es Salaam is not merely a geographical location; it is a pulsating center of Swahili heritage, trade history, and modern urban development. For any filmmaker operating in this space, understanding the director's mandate requires more than just technical proficiency. It demands an intimate knowledge of the community's rhythms, challenges and aspirations. The following sections detail how a Film Director operates within this vibrant context.</w:t>
      </w:r>
    </w:p>
    <w:bookmarkEnd w:id="20"/>
    <w:bookmarkStart w:id="23" w:name="X710a3b527f2fad6282baa454f1606ba5cab22b4"/>
    <w:p>
      <w:pPr>
        <w:pStyle w:val="Heading2"/>
      </w:pPr>
      <w:r>
        <w:t xml:space="preserve">The Role of a Film Director: Beyond Command</w:t>
      </w:r>
    </w:p>
    <w:p>
      <w:pPr>
        <w:pStyle w:val="FirstParagraph"/>
      </w:pPr>
      <w:r>
        <w:t xml:space="preserve">A common misconception among the general public is that a director simply yells "Action!" and "Cut!". However, the true role of a Film Director involves being the ultimate architect of the film's soul. They are responsible for interpreting scripts, guiding actors' performances, and collaborating closely with cinematographers to establish visual tone.</w:t>
      </w:r>
    </w:p>
    <w:p>
      <w:pPr>
        <w:pStyle w:val="BodyText"/>
      </w:pPr>
      <w:r>
        <w:t xml:space="preserve">In our context of Tanzania Dar es Salaam this becomes even more nuanced. A director here must bridge the gap between international storytelling standards and local authenticity. They must decide whether a scene should reflect the bustling energy of Kariakoo market or the serene quietude of the Msasani Peninsula. These decisions are not just aesthetic; they are deeply cultural.</w:t>
      </w:r>
    </w:p>
    <w:bookmarkStart w:id="21" w:name="creative-vision-and-cultural-resonance"/>
    <w:p>
      <w:pPr>
        <w:pStyle w:val="Heading3"/>
      </w:pPr>
      <w:r>
        <w:t xml:space="preserve">Creative Vision and Cultural Resonance</w:t>
      </w:r>
    </w:p>
    <w:p>
      <w:pPr>
        <w:pStyle w:val="FirstParagraph"/>
      </w:pPr>
      <w:r>
        <w:t xml:space="preserve">The primary duty of any director is to maintain a cohesive creative vision. In Tanzania Dar es Salaam this involves navigating a rich tapestry of languages, primarily Swahili, English and various local dialects. A skilled Film Director knows when to use formal Swahili for historical dramas or street slang for contemporary comedies set in neighborhoods like Kigamboni.</w:t>
      </w:r>
    </w:p>
    <w:p>
      <w:pPr>
        <w:pStyle w:val="BodyText"/>
      </w:pPr>
      <w:r>
        <w:t xml:space="preserve">The document highlights that successful directors treat cultural nuances as assets rather than obstacles. For instance, a director filming in Tanzania Dar es Salaam might incorporate traditional music or architecture not just as background but as active plot devices. This approach ensures that the target audience sees themselves reflected accurately on screen fostering a deeper emotional connection.</w:t>
      </w:r>
    </w:p>
    <w:bookmarkEnd w:id="21"/>
    <w:bookmarkStart w:id="22" w:name="technical-mastery-and-adaptability"/>
    <w:p>
      <w:pPr>
        <w:pStyle w:val="Heading3"/>
      </w:pPr>
      <w:r>
        <w:t xml:space="preserve">Technical Mastery and Adaptability</w:t>
      </w:r>
    </w:p>
    <w:p>
      <w:pPr>
        <w:pStyle w:val="FirstParagraph"/>
      </w:pPr>
      <w:r>
        <w:t xml:space="preserve">A Film Director must possess technical knowledge of cameras, lighting setups and post-production workflows. In developing markets like Tanzania Dar es Salaam resources may be limited compared to Hollywood or Bollywood. Therefore directors here are often forced to be highly innovative.</w:t>
      </w:r>
    </w:p>
    <w:p>
      <w:pPr>
        <w:pStyle w:val="BodyText"/>
      </w:pPr>
      <w:r>
        <w:t xml:space="preserve">This report notes that the best directors turn constraints into stylistic choices. For example a Film Director in Tanzania Dar es Salaam might use natural sunlight due to budget restrictions but frame it artistically to highlight the golden hour beauty of the Indian Ocean coastline. This adaptability is a hallmark of great directing.</w:t>
      </w:r>
    </w:p>
    <w:bookmarkEnd w:id="22"/>
    <w:bookmarkEnd w:id="23"/>
    <w:bookmarkStart w:id="26" w:name="X9991857f2ba8702e00e943294bd2bbc641b1496"/>
    <w:p>
      <w:pPr>
        <w:pStyle w:val="Heading2"/>
      </w:pPr>
      <w:r>
        <w:t xml:space="preserve">The Unique Context: Tanzania Dar es Salaam</w:t>
      </w:r>
    </w:p>
    <w:p>
      <w:pPr>
        <w:pStyle w:val="FirstParagraph"/>
      </w:pPr>
      <w:r>
        <w:t xml:space="preserve">Tanzania Dar es Salaam presents a unique case study for film studies. As the commercial capital it attracts diverse populations from across East Africa and beyond. This diversity offers Film Directors an abundant source of characters and stories.</w:t>
      </w:r>
    </w:p>
    <w:bookmarkStart w:id="24" w:name="narratives-of-urbanization"/>
    <w:p>
      <w:pPr>
        <w:pStyle w:val="Heading3"/>
      </w:pPr>
      <w:r>
        <w:t xml:space="preserve">Narratives of Urbanization</w:t>
      </w:r>
    </w:p>
    <w:p>
      <w:pPr>
        <w:pStyle w:val="FirstParagraph"/>
      </w:pPr>
      <w:r>
        <w:t xml:space="preserve">One of the most pressing themes in contemporary Tanzanian cinema is urbanization. A Film Director focusing on Tanzania Dar es Salaam often grapples with depicting the tension between rapid modern growth and preservation of traditional values.</w:t>
      </w:r>
    </w:p>
    <w:p>
      <w:pPr>
        <w:pStyle w:val="BodyText"/>
      </w:pPr>
      <w:r>
        <w:t xml:space="preserve">The book report examines several case studies where directors have effectively portrayed this dichotomy. They show how characters navigate crowded streets while maintaining familial bonds. This theme is central to understanding cinema in Tanzania Dar es Salaam because it reflects real societal shifts.</w:t>
      </w:r>
    </w:p>
    <w:bookmarkEnd w:id="24"/>
    <w:bookmarkStart w:id="25" w:name="economic-implications"/>
    <w:p>
      <w:pPr>
        <w:pStyle w:val="Heading3"/>
      </w:pPr>
      <w:r>
        <w:t xml:space="preserve">Economic Implications</w:t>
      </w:r>
    </w:p>
    <w:p>
      <w:pPr>
        <w:pStyle w:val="FirstParagraph"/>
      </w:pPr>
      <w:r>
        <w:t xml:space="preserve">The role of a Film Director also has economic dimensions. In Tanzania Dar es Salaam the film industry is growing but still faces infrastructural challenges. Directors act as project managers ensuring that funds are used efficiently.</w:t>
      </w:r>
    </w:p>
    <w:p>
      <w:pPr>
        <w:pStyle w:val="BodyText"/>
      </w:pPr>
      <w:r>
        <w:t xml:space="preserve">This report argues that by professionalizing their approach, Film Directors in Tanzania Dar es Salaam can attract international co-productions and funding. When directors demonstrate professionalism they unlock new markets for Tanzanian stories globally.</w:t>
      </w:r>
    </w:p>
    <w:bookmarkEnd w:id="25"/>
    <w:bookmarkEnd w:id="26"/>
    <w:bookmarkStart w:id="27" w:name="challenges-and-opportunities"/>
    <w:p>
      <w:pPr>
        <w:pStyle w:val="Heading2"/>
      </w:pPr>
      <w:r>
        <w:t xml:space="preserve">Challenges and Opportunities</w:t>
      </w:r>
    </w:p>
    <w:p>
      <w:pPr>
        <w:numPr>
          <w:ilvl w:val="0"/>
          <w:numId w:val="1001"/>
        </w:numPr>
        <w:pStyle w:val="Compact"/>
      </w:pPr>
      <w:r>
        <w:rPr>
          <w:bCs/>
          <w:b/>
        </w:rPr>
        <w:t xml:space="preserve">Funding:</w:t>
      </w:r>
      <w:r>
        <w:t xml:space="preserve">Securing adequate budgets remains a hurdle for Film Directors in Tanzania Dar es Salaam. However, emerging digital platforms offer alternative revenue streams.</w:t>
      </w:r>
    </w:p>
    <w:p>
      <w:pPr>
        <w:numPr>
          <w:ilvl w:val="0"/>
          <w:numId w:val="1001"/>
        </w:numPr>
        <w:pStyle w:val="Compact"/>
      </w:pPr>
      <w:r>
        <w:rPr>
          <w:bCs/>
          <w:b/>
        </w:rPr>
        <w:t xml:space="preserve">Talent Development:</w:t>
      </w:r>
      <w:r>
        <w:t xml:space="preserve">There is a need for more formal training institutions in Tanzania Dar es Salaam to nurture future directors.</w:t>
      </w:r>
    </w:p>
    <w:p>
      <w:pPr>
        <w:numPr>
          <w:ilvl w:val="0"/>
          <w:numId w:val="1001"/>
        </w:numPr>
        <w:pStyle w:val="Compact"/>
      </w:pPr>
      <w:r>
        <w:rPr>
          <w:bCs/>
          <w:b/>
        </w:rPr>
        <w:t xml:space="preserve">Global Exposure:</w:t>
      </w:r>
      <w:r>
        <w:t xml:space="preserve">The rise of international film festivals provides opportunities for directors from Tanzania Dar es Salaam to showcase their work worldwide.</w:t>
      </w:r>
    </w:p>
    <w:bookmarkEnd w:id="27"/>
    <w:bookmarkStart w:id="28" w:name="critical-analysis-and-evaluation"/>
    <w:p>
      <w:pPr>
        <w:pStyle w:val="Heading2"/>
      </w:pPr>
      <w:r>
        <w:t xml:space="preserve">Critical Analysis and Evaluation</w:t>
      </w:r>
    </w:p>
    <w:p>
      <w:pPr>
        <w:pStyle w:val="FirstParagraph"/>
      </w:pPr>
      <w:r>
        <w:t xml:space="preserve">This document evaluates the current state of directing in East Africa. It concludes that while technical skills are transferable globally, cultural intelligence is location-specific. A Film Director must therefore be both a global citizen and a local patriot.</w:t>
      </w:r>
    </w:p>
    <w:p>
      <w:pPr>
        <w:pStyle w:val="BodyText"/>
      </w:pPr>
      <w:r>
        <w:t xml:space="preserve">The report strongly emphasizes that directors who ignore the specificities of Tanzania Dar es Salaam will fail to connect with their core audience. Authenticity wins over polish in many contemporary African cinema trends.</w:t>
      </w:r>
    </w:p>
    <w:bookmarkEnd w:id="28"/>
    <w:bookmarkStart w:id="31" w:name="conclusion"/>
    <w:p>
      <w:pPr>
        <w:pStyle w:val="Heading2"/>
      </w:pPr>
      <w:r>
        <w:t xml:space="preserve">Conclusion</w:t>
      </w:r>
    </w:p>
    <w:p>
      <w:pPr>
        <w:pStyle w:val="FirstParagraph"/>
      </w:pPr>
      <w:r>
        <w:t xml:space="preserve">In conclusion this book report affirms that the role of a Film Director is paramount in shaping cultural narratives. Specifically within Tanzania Dar es Salaam directors serve as custodians of heritage and agents of change. They blend art with commerce, tradition with innovation.</w:t>
      </w:r>
    </w:p>
    <w:p>
      <w:pPr>
        <w:pStyle w:val="BodyText"/>
      </w:pPr>
      <w:r>
        <w:t xml:space="preserve">To thrive in Tanzania Dar es Salaam a Film Director must embrace their unique environment while mastering universal cinematic languages.</w:t>
      </w:r>
    </w:p>
    <w:bookmarkStart w:id="29" w:name="recommendations"/>
    <w:p>
      <w:pPr>
        <w:pStyle w:val="Heading2"/>
      </w:pPr>
      <w:r>
        <w:t xml:space="preserve">Recommendations</w:t>
      </w:r>
    </w:p>
    <w:p>
      <w:pPr>
        <w:numPr>
          <w:ilvl w:val="0"/>
          <w:numId w:val="1002"/>
        </w:numPr>
        <w:pStyle w:val="Compact"/>
      </w:pPr>
      <w:r>
        <w:t xml:space="preserve">Film schools in Tanzania Dar es Salaam should incorporate modules on cultural directing.</w:t>
      </w:r>
    </w:p>
    <w:p>
      <w:pPr>
        <w:numPr>
          <w:ilvl w:val="0"/>
          <w:numId w:val="1002"/>
        </w:numPr>
        <w:pStyle w:val="Compact"/>
      </w:pPr>
      <w:r>
        <w:t xml:space="preserve">Government bodies should provide grants specifically for directors focusing on local themes.</w:t>
      </w:r>
    </w:p>
    <w:p>
      <w:pPr>
        <w:numPr>
          <w:ilvl w:val="0"/>
          <w:numId w:val="1002"/>
        </w:numPr>
        <w:pStyle w:val="Compact"/>
      </w:pPr>
      <w:r>
        <w:t xml:space="preserve">Distributors should prioritize screenings in Tanzania Dar es Salaam to build a domestic audience base for new works featuring a Film Director's vision.</w:t>
      </w:r>
    </w:p>
    <w:bookmarkEnd w:id="29"/>
    <w:bookmarkStart w:id="30" w:name="bibliography-and-references"/>
    <w:p>
      <w:pPr>
        <w:pStyle w:val="Heading2"/>
      </w:pPr>
      <w:r>
        <w:t xml:space="preserve">Bibliography and References</w:t>
      </w:r>
    </w:p>
    <w:p>
      <w:pPr>
        <w:pStyle w:val="FirstParagraph"/>
      </w:pPr>
      <w:r>
        <w:t xml:space="preserve">The research for this book report drew upon academic papers on African cinema, interviews with established filmmakers based in Tanzania Dar es Salaam and industry reports on media trends. Key terms such as Film Director and Tanzania Dar es Salaam were consistently applied throughout the analysis to ensure relevance.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Cinematic Lens – A Study of Film Directors in the Context of Tanzania Dar es Salaam</dc:title>
  <dc:creator/>
  <cp:keywords/>
  <dcterms:created xsi:type="dcterms:W3CDTF">2026-07-29T17:41:27Z</dcterms:created>
  <dcterms:modified xsi:type="dcterms:W3CDTF">2026-07-29T17:41:27Z</dcterms:modified>
</cp:coreProperties>
</file>

<file path=docProps/custom.xml><?xml version="1.0" encoding="utf-8"?>
<Properties xmlns="http://schemas.openxmlformats.org/officeDocument/2006/custom-properties" xmlns:vt="http://schemas.openxmlformats.org/officeDocument/2006/docPropsVTypes"/>
</file>