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6" w:name="X68c8e64e137eee926265d6d44f19912de96cff2"/>
    <w:p>
      <w:pPr>
        <w:pStyle w:val="Heading1"/>
      </w:pPr>
      <w:r>
        <w:t xml:space="preserve">Book Report : The Role and Evolution of the Financial Analyst in Kazakhstan Almaty</w:t>
      </w:r>
    </w:p>
    <w:p>
      <w:pPr>
        <w:pStyle w:val="FirstParagraph"/>
      </w:pPr>
      <w:r>
        <w:t xml:space="preserve">A Comprehensive Analysis of Economic Dynamics, Professional Standards, and Market Opportunities in Southern Kazakhstan</w:t>
      </w:r>
    </w:p>
    <w:p>
      <w:pPr>
        <w:pStyle w:val="BodyText"/>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Financial Economics / Regional Market Analysis</w:t>
      </w:r>
      <w:r>
        <w:br/>
      </w:r>
      <w:r>
        <w:rPr>
          <w:bCs/>
          <w:b/>
        </w:rPr>
        <w:t xml:space="preserve">Location Focus:</w:t>
      </w:r>
      <w:r>
        <w:t xml:space="preserve">Kazakhstan Almaty</w:t>
      </w:r>
    </w:p>
    <w:bookmarkStart w:id="20" w:name="introduction"/>
    <w:p>
      <w:pPr>
        <w:pStyle w:val="Heading2"/>
      </w:pPr>
      <w:r>
        <w:t xml:space="preserve">Introduction</w:t>
      </w:r>
    </w:p>
    <w:p>
      <w:pPr>
        <w:pStyle w:val="FirstParagraph"/>
      </w:pPr>
      <w:r>
        <w:br/>
      </w:r>
      <w:r>
        <w:t xml:space="preserve">The transition of Kazakhstan from a centrally planned economy to a market-oriented system has created a profound demand for specialized financial expertise. Among the most critical roles in this evolving landscape is that of the Financial Analyst. This book report explores the multifaceted nature of financial analysis within the specific context of Kazakhstan Almaty, examining how global financial principles intersect with local economic realities, regulatory frameworks, and cultural business practices. While general textbooks on finance provide universal methodologies for valuation and risk assessment, they often fail to address the unique nuances present in emerging markets. Therefore, understanding the role of a Financial Analyst in Kazakhstan Almaty requires a tailored approach that integrates international standards with regional insights.</w:t>
      </w:r>
      <w:r>
        <w:br/>
      </w:r>
      <w:r>
        <w:t xml:space="preserve">Kazakhstan Almaty serves as the economic hub of the nation. Despite Astana serving as the administrative capital, Almaty remains the undisputed center for banking, trade, and corporate headquarters. Consequently, the Financial Analyst in this region plays a pivotal role in directing capital flows that fuel national development. This report synthesizes key themes from contemporary economic literature regarding emerging markets and applies them specifically to the professional profile of a Financial Analyst operating within Kazakhstan Almaty.</w:t>
      </w:r>
      <w:r>
        <w:br/>
      </w:r>
    </w:p>
    <w:bookmarkEnd w:id="20"/>
    <w:bookmarkStart w:id="21" w:name="X39d1c692471b76e5d8ca8902b7637dd6e79f323"/>
    <w:p>
      <w:pPr>
        <w:pStyle w:val="Heading2"/>
      </w:pPr>
      <w:r>
        <w:t xml:space="preserve">The Economic Landscape of Kazakhstan Almaty</w:t>
      </w:r>
    </w:p>
    <w:p>
      <w:pPr>
        <w:pStyle w:val="FirstParagraph"/>
      </w:pPr>
      <w:r>
        <w:br/>
      </w:r>
      <w:r>
        <w:t xml:space="preserve">To understand the job function, one must first understand the environment. The economy of Kazakhstan is heavily influenced by natural resources, particularly oil and gas. However, in recent years, there has been a strategic push towards diversification into agriculture, technology services renewable energy and tourism. Almaty is at the forefront of this diversification.</w:t>
      </w:r>
      <w:r>
        <w:br/>
      </w:r>
      <w:r>
        <w:t xml:space="preserve">A Financial Analyst working in Kazakhstan Almaty must navigate an economy that is volatile yet growing. The book emphasizes the importance of macroeconomic indicators such as inflation rates exchange rate fluctuations and commodity prices in shaping analytical models. In Almaty, analysts must account for the influence of global oil prices on national budget stability while simultaneously evaluating domestic consumption trends.</w:t>
      </w:r>
      <w:r>
        <w:br/>
      </w:r>
      <w:r>
        <w:t xml:space="preserve">Furthermore, Kazakhstan Almaty is increasingly integrating into global markets through initiatives like the Belt and Road Initiative. This international connectivity introduces complex cross-border investment opportunities and risks for Financial Analysts. They are no longer just analyzing local balance sheets; they are assessing geopolitical risks supply chain disruptions in Central Asia and foreign direct investment trends.</w:t>
      </w:r>
      <w:r>
        <w:br/>
      </w:r>
    </w:p>
    <w:bookmarkEnd w:id="21"/>
    <w:bookmarkStart w:id="22" w:name="X937e785e083e2bcb575464274d0574a176952f0"/>
    <w:p>
      <w:pPr>
        <w:pStyle w:val="Heading2"/>
      </w:pPr>
      <w:r>
        <w:t xml:space="preserve">Core Responsibilities of a Financial Analyst in this Region</w:t>
      </w:r>
    </w:p>
    <w:p>
      <w:pPr>
        <w:pStyle w:val="FirstParagraph"/>
      </w:pPr>
      <w:r>
        <w:br/>
      </w:r>
      <w:r>
        <w:t xml:space="preserve">Based on the reviewed literature, the role of a Financial Analyst in Kazakhstan Almaty can be categorized into three primary domains: Corporate Finance, Investment Banking and Public Sector Advisory.</w:t>
      </w:r>
      <w:r>
        <w:br/>
      </w:r>
      <w:r>
        <w:t xml:space="preserve">In Corporate Finance, analysts are tasked with optimizing capital structures for both local SMEs and multinational corporations operating in Almaty. This involves rigorous cash flow forecasting cost-benefit analysis for expansion projects and managing working capital efficiency. The book highlights that in emerging markets, access to credit can be constrained; therefore Financial Analysts must develop creative financing solutions and maintain strong relationships with regional banks.</w:t>
      </w:r>
      <w:r>
        <w:br/>
      </w:r>
      <w:r>
        <w:t xml:space="preserve">In the Investment Banking sector, which is concentrated in Kazakhstan Almaty due to its banking infrastructure, analysts support mergers acquisitions and initial public offerings. They perform due diligence that goes beyond numbers to include legal compliance checks regarding the laws of Kazakhstan and alignment with international standards such as IFRS (International Financial Reporting Standards).</w:t>
      </w:r>
      <w:r>
        <w:br/>
      </w:r>
      <w:r>
        <w:t xml:space="preserve">In Public Sector Advisory, particularly relevant given the state's significant role in the economy, Financial Analysts advise government bodies on fiscal policy debt management and infrastructure project funding. This requires a deep understanding of state budgeting processes specific to Kazakhstan Almaty and its surrounding regions.</w:t>
      </w:r>
      <w:r>
        <w:br/>
      </w:r>
    </w:p>
    <w:bookmarkEnd w:id="22"/>
    <w:bookmarkStart w:id="23" w:name="challenges-and-risk-management"/>
    <w:p>
      <w:pPr>
        <w:pStyle w:val="Heading2"/>
      </w:pPr>
      <w:r>
        <w:t xml:space="preserve">Challenges and Risk Management</w:t>
      </w:r>
    </w:p>
    <w:p>
      <w:pPr>
        <w:pStyle w:val="FirstParagraph"/>
      </w:pPr>
      <w:r>
        <w:br/>
      </w:r>
      <w:r>
        <w:t xml:space="preserve">The literature identifies several distinct challenges for Financial Analysts in this region. Foremost is the issue of data transparency. While improving, access to high-quality historical financial data can still be inconsistent compared to developed markets. This necessitates a higher degree of skepticism and reliance on qualitative indicators alongside quantitative metrics.</w:t>
      </w:r>
      <w:r>
        <w:br/>
      </w:r>
      <w:r>
        <w:t xml:space="preserve">Regulatory risk is another critical factor. The legal and tax environment in Kazakhstan Almaty undergoes periodic changes as the government seeks to modernize its economy. A competent Financial Analyst must stay abreast of these legislative shifts to ensure compliance and anticipate their impact on profitability.</w:t>
      </w:r>
      <w:r>
        <w:br/>
      </w:r>
      <w:r>
        <w:t xml:space="preserve">Currency volatility poses a significant threat to financial modeling. Analysts must employ sophisticated hedging strategies and scenario analysis tools to protect client assets against fluctuations in the Kazakhstani Tenge against major currencies like the US Dollar and the Euro.</w:t>
      </w:r>
      <w:r>
        <w:br/>
      </w:r>
    </w:p>
    <w:bookmarkEnd w:id="23"/>
    <w:bookmarkStart w:id="24" w:name="Xc96dd7c85611f95b6d678649f5045c7843b201a"/>
    <w:p>
      <w:pPr>
        <w:pStyle w:val="Heading2"/>
      </w:pPr>
      <w:r>
        <w:t xml:space="preserve">Professional Development and Future Outlook</w:t>
      </w:r>
    </w:p>
    <w:p>
      <w:pPr>
        <w:pStyle w:val="FirstParagraph"/>
      </w:pPr>
      <w:r>
        <w:br/>
      </w:r>
      <w:r>
        <w:t xml:space="preserve">The demand for skilled Financial Analysts in Kazakhstan Almaty is projected to grow significantly. As digitalization accelerates, there is a rising need for analysts who possess not only traditional accounting skills but also proficiency in data analytics programming languages such as Python or R and familiarity with FinTech solutions.</w:t>
      </w:r>
      <w:r>
        <w:br/>
      </w:r>
      <w:r>
        <w:t xml:space="preserve">Educational institutions in Kazakhstan Almaty are responding by updating their curricula to include more practical case studies focused on the local market. Professional certifications such as the CFA (Chartered Financial Analyst) are becoming increasingly valued indicators of competency among employers in the region.</w:t>
      </w:r>
      <w:r>
        <w:br/>
      </w:r>
      <w:r>
        <w:t xml:space="preserve">Looking ahead, sustainability and ESG (Environmental Social and Governance) criteria are gaining traction. Financial Analysts in Kazakhstan Almaty will increasingly be required to assess investments based on their environmental impact social responsibility and governance structures. This shift aligns with global trends but must be adapted to local priorities such as water management in agriculture or renewable energy development.</w:t>
      </w:r>
      <w:r>
        <w:br/>
      </w:r>
    </w:p>
    <w:bookmarkEnd w:id="24"/>
    <w:bookmarkStart w:id="25" w:name="conclusion"/>
    <w:p>
      <w:pPr>
        <w:pStyle w:val="Heading2"/>
      </w:pPr>
      <w:r>
        <w:t xml:space="preserve">Conclusion</w:t>
      </w:r>
    </w:p>
    <w:p>
      <w:pPr>
        <w:pStyle w:val="FirstParagraph"/>
      </w:pPr>
      <w:r>
        <w:br/>
      </w:r>
      <w:r>
        <w:t xml:space="preserve">The role of the Financial Analyst in Kazakhstan Almaty is dynamic complex and critical to the nation's economic progress. It requires a blend of technical financial expertise, strategic thinking and a nuanced understanding of local socio-political dynamics. As highlighted in this report, success in this field depends on the ability to bridge international best practices with regional realities.</w:t>
      </w:r>
      <w:r>
        <w:br/>
      </w:r>
      <w:r>
        <w:t xml:space="preserve">For professionals aspiring to work as Financial Analysts in Kazakhstan Almaty continuous learning adaptability and ethical integrity are paramount. The insights gained from studying both global financial theory and local market specifics provide a robust foundation for navigating the challenges and seizing the opportunities presented by this vibrant emerging market. Ultimately, the Financial Analyst serves not just as a number-cruncher but as a strategic advisor who contributes to sustainable economic growth in Kazakhstan Almaty.</w:t>
      </w:r>
      <w:r>
        <w:br/>
      </w:r>
    </w:p>
    <w:p>
      <w:pPr>
        <w:pStyle w:val="BodyText"/>
      </w:pPr>
      <w:r>
        <w:rPr>
          <w:bCs/>
          <w:b/>
        </w:rPr>
        <w:t xml:space="preserve">Key Takeaway:</w:t>
      </w:r>
      <w:r>
        <w:t xml:space="preserve"> </w:t>
      </w:r>
      <w:r>
        <w:t xml:space="preserve">The effectiveness of a Financial Analyst in Kazakhstan Almaty is directly correlated with their ability to interpret global financial standards through the lens of local regulatory frameworks and market conditions.</w:t>
      </w:r>
    </w:p>
    <w:p>
      <w:pPr>
        <w:pStyle w:val="BodyText"/>
      </w:pPr>
      <w:r>
        <w:br/>
      </w:r>
    </w:p>
    <w:p>
      <w:pPr>
        <w:pStyle w:val="BodyText"/>
      </w:pPr>
      <w:r>
        <w:t xml:space="preserve">This book report underscores the importance of specialized training and contextual awareness for anyone seeking to excel as a Financial Analyst in this pivotal Central Asian hub.</w:t>
      </w:r>
    </w:p>
    <w:p>
      <w:pPr>
        <w:pStyle w:val="BodyText"/>
      </w:pPr>
      <w:r>
        <w:t xml:space="preserve">Prepared by: Student Researcher</w:t>
      </w:r>
      <w:r>
        <w:br/>
      </w:r>
      <w:r>
        <w:t xml:space="preserve">Institution: Economic Studies Department</w:t>
      </w:r>
      <w:r>
        <w:br/>
      </w:r>
      <w:r>
        <w:t xml:space="preserve">Region Focus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Kazakhstan Almaty</dc:title>
  <dc:creator/>
  <dc:language>en</dc:language>
  <cp:keywords/>
  <dcterms:created xsi:type="dcterms:W3CDTF">2026-07-29T23:09:18Z</dcterms:created>
  <dcterms:modified xsi:type="dcterms:W3CDTF">2026-07-29T23:09:18Z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