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Firefighter</w:t>
      </w:r>
      <w:r>
        <w:t xml:space="preserve"> </w:t>
      </w:r>
      <w:r>
        <w:t xml:space="preserve">Role</w:t>
      </w:r>
      <w:r>
        <w:t xml:space="preserve"> </w:t>
      </w:r>
      <w:r>
        <w:t xml:space="preserve">in</w:t>
      </w:r>
      <w:r>
        <w:t xml:space="preserve"> </w:t>
      </w:r>
      <w:r>
        <w:t xml:space="preserve">Canada</w:t>
      </w:r>
      <w:r>
        <w:t xml:space="preserve"> </w:t>
      </w:r>
      <w:r>
        <w:t xml:space="preserve">Vancouver</w:t>
      </w:r>
    </w:p>
    <w:bookmarkStart w:id="26" w:name="X75d1fa1cebc8a40fea5d870bacb28bee5af28a4"/>
    <w:p>
      <w:pPr>
        <w:pStyle w:val="Heading1"/>
      </w:pPr>
      <w:r>
        <w:t xml:space="preserve">The Evolution and Impact of the Firefighter Role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Education &amp; Emergency Services Review Board</w:t>
      </w:r>
      <w:r>
        <w:br/>
      </w:r>
      <w:r>
        <w:rPr>
          <w:bCs/>
          <w:b/>
        </w:rPr>
        <w:t xml:space="preserve">From:</w:t>
      </w:r>
      <w:r>
        <w:t xml:space="preserve"> </w:t>
      </w:r>
      <w:r>
        <w:t xml:space="preserve">Senior Analyst, Urban Safety Studies</w:t>
      </w:r>
      <w:r>
        <w:br/>
      </w:r>
    </w:p>
    <w:p>
      <w:pPr>
        <w:pStyle w:val="BodyText"/>
      </w:pPr>
      <w:r>
        <w:t xml:space="preserve">Subject:: Comprehensive Analysis of Modern Firefighting Practices within the Context of Canada Vancouver</w:t>
      </w:r>
    </w:p>
    <w:bookmarkStart w:id="20" w:name="X2475d8a5d4ee0c8dc5d4d5aac899decf0ea389d"/>
    <w:p>
      <w:pPr>
        <w:pStyle w:val="Heading2"/>
      </w:pPr>
      <w:r>
        <w:t xml:space="preserve">I. Introduction: The Symbolism and Reality of the Firefighter</w:t>
      </w:r>
    </w:p>
    <w:p>
      <w:pPr>
        <w:pStyle w:val="FirstParagraph"/>
      </w:pPr>
      <w:r>
        <w:t xml:space="preserve">The figure of the firefighter is one of the most universally recognized symbols of bravery, community service, and resilience. Across North America and indeed globally, this profession represents a critical intersection between human courage and technical expertise. However, to view the firefighter merely as a heroic archetype is to overlook the complex modern reality of emergency response services. This report seeks to explore these nuances with specific focus on</w:t>
      </w:r>
      <w:r>
        <w:t xml:space="preserve"> </w:t>
      </w:r>
      <w:r>
        <w:rPr>
          <w:bCs/>
          <w:b/>
        </w:rPr>
        <w:t xml:space="preserve">Canada Vancouver</w:t>
      </w:r>
      <w:r>
        <w:t xml:space="preserve">, a city that presents unique geographical, climatic, and demographic challenges for its first responders.</w:t>
      </w:r>
    </w:p>
    <w:p>
      <w:pPr>
        <w:pStyle w:val="BodyText"/>
      </w:pPr>
      <w:r>
        <w:t xml:space="preserve">This document serves as an analytical</w:t>
      </w:r>
      <w:r>
        <w:t xml:space="preserve"> </w:t>
      </w:r>
      <w:r>
        <w:rPr>
          <w:bCs/>
          <w:b/>
          <w:iCs/>
          <w:i/>
        </w:rPr>
        <w:t xml:space="preserve">Book Report</w:t>
      </w:r>
      <w:r>
        <w:t xml:space="preserve">: While there is no single canonical text titled "The Firefighter" that encompasses all aspects of this profession, the collective body of literature regarding emergency management, urban planning in British Columbia, and historical accounts of municipal services provides a comprehensive framework for understanding the role. By synthesizing these sources, we can construct a holistic view of what it means to be a</w:t>
      </w:r>
      <w:r>
        <w:t xml:space="preserve"> </w:t>
      </w:r>
      <w:r>
        <w:rPr>
          <w:bCs/>
          <w:b/>
        </w:rPr>
        <w:t xml:space="preserve">Firefighter</w:t>
      </w:r>
      <w:r>
        <w:t xml:space="preserve"> </w:t>
      </w:r>
      <w:r>
        <w:t xml:space="preserve">in one of Canada's most dynamic cities.</w:t>
      </w:r>
    </w:p>
    <w:bookmarkEnd w:id="20"/>
    <w:bookmarkStart w:id="21" w:name="X682306de56e5de0a3d5f707eefa73887d606ada"/>
    <w:p>
      <w:pPr>
        <w:pStyle w:val="Heading2"/>
      </w:pPr>
      <w:r>
        <w:t xml:space="preserve">II. Geographical Challenges: The Specific Context of Canada Vancouver</w:t>
      </w:r>
    </w:p>
    <w:p>
      <w:pPr>
        <w:pStyle w:val="FirstParagraph"/>
      </w:pPr>
      <w:r>
        <w:t xml:space="preserve">: A City Built on Slopes and Forests</w:t>
      </w:r>
    </w:p>
    <w:p>
      <w:pPr>
        <w:pStyle w:val="BodyText"/>
      </w:pPr>
      <w:r>
        <w:t xml:space="preserve">: The unique topography of the region significantly influences the operational strategies employed by emergency services. Unlike flat metropolitan areas,</w:t>
      </w:r>
      <w:r>
        <w:t xml:space="preserve"> </w:t>
      </w:r>
      <w:r>
        <w:rPr>
          <w:bCs/>
          <w:b/>
        </w:rPr>
        <w:t xml:space="preserve">Canada Vancouver</w:t>
      </w:r>
      <w:r>
        <w:t xml:space="preserve"> </w:t>
      </w:r>
      <w:r>
        <w:t xml:space="preserve">is characterized by steep inclines, dense urban canyons created by high-rise construction, and immediate proximity to vast forested areas known as the Wildland-Urban Interface (WUI).</w:t>
      </w:r>
    </w:p>
    <w:p>
      <w:pPr>
        <w:pStyle w:val="BodyText"/>
      </w:pPr>
      <w:r>
        <w:t xml:space="preserve">In this context, the role of the</w:t>
      </w:r>
      <w:r>
        <w:t xml:space="preserve"> </w:t>
      </w:r>
      <w:r>
        <w:rPr>
          <w:bCs/>
          <w:b/>
        </w:rPr>
        <w:t xml:space="preserve">Firefighter</w:t>
      </w:r>
    </w:p>
    <w:bookmarkEnd w:id="21"/>
    <w:bookmarkStart w:id="22" w:name="X4b103e0036095c1aba3eb433989ba082f659f49"/>
    <w:p>
      <w:pPr>
        <w:pStyle w:val="Heading2"/>
      </w:pPr>
      <w:r>
        <w:t xml:space="preserve">III. The Modern Firefighter: Beyond the Hose</w:t>
      </w:r>
    </w:p>
    <w:p>
      <w:pPr>
        <w:pStyle w:val="FirstParagraph"/>
      </w:pPr>
      <w:r>
        <w:t xml:space="preserve">: A Multi-Role Emergency Responder</w:t>
      </w:r>
    </w:p>
    <w:p>
      <w:pPr>
        <w:pStyle w:val="BodyText"/>
      </w:pPr>
      <w:r>
        <w:t xml:space="preserve">: In contemporary emergency services, the term "firefighter" is somewhat of a misnomer if interpreted literally. Most modern dispatch calls do not involve fire. Instead, they involve medical emergencies, car accidents, hazardous material spills and technical rescues. This shift has necessitated a redefinition of the</w:t>
      </w:r>
      <w:r>
        <w:t xml:space="preserve"> </w:t>
      </w:r>
      <w:r>
        <w:rPr>
          <w:bCs/>
          <w:b/>
        </w:rPr>
        <w:t xml:space="preserve">Firefighter</w:t>
      </w:r>
      <w:r>
        <w:t xml:space="preserve">'s skill set.</w:t>
      </w:r>
    </w:p>
    <w:p>
      <w:pPr>
        <w:pStyle w:val="BodyText"/>
      </w:pPr>
      <w:r>
        <w:t xml:space="preserve">In the context of</w:t>
      </w:r>
      <w:r>
        <w:t xml:space="preserve"> </w:t>
      </w:r>
      <w:r>
        <w:rPr>
          <w:bCs/>
          <w:b/>
        </w:rPr>
        <w:t xml:space="preserve">Canada Vancouver</w:t>
      </w:r>
      <w:r>
        <w:t xml:space="preserve">, where ambulance services are often integrated with fire departments or work in close tandem, the majority of a firefighter's shifts may involve administering basic or advanced life support. This report highlights that the training curriculum for firefighters in this region includes extensive medical certification (EMT/Paramedic levels). Therefore, when analyzing the profession through a</w:t>
      </w:r>
      <w:r>
        <w:t xml:space="preserve"> </w:t>
      </w:r>
      <w:r>
        <w:rPr>
          <w:bCs/>
          <w:b/>
          <w:iCs/>
          <w:i/>
        </w:rPr>
        <w:t xml:space="preserve">Book Report</w:t>
      </w:r>
      <w:r>
        <w:t xml:space="preserve"> </w:t>
      </w:r>
      <w:r>
        <w:t xml:space="preserve">lens, one must emphasize that the modern firefighter is primarily an emergency medical responder who also possesses specialized capabilities for fire suppression and technical rescue.</w:t>
      </w:r>
    </w:p>
    <w:bookmarkEnd w:id="22"/>
    <w:bookmarkStart w:id="23" w:name="Xfd2cbe102651cd5e298090e8f15afe71fa6d368"/>
    <w:p>
      <w:pPr>
        <w:pStyle w:val="Heading2"/>
      </w:pPr>
      <w:r>
        <w:t xml:space="preserve">V. Community Relations and Public Trust in Canada Vancouver</w:t>
      </w:r>
    </w:p>
    <w:p>
      <w:pPr>
        <w:pStyle w:val="FirstParagraph"/>
      </w:pPr>
      <w:r>
        <w:t xml:space="preserve">: Building Bridges in a Diverse Metropolis</w:t>
      </w:r>
    </w:p>
    <w:p>
      <w:pPr>
        <w:pStyle w:val="BodyText"/>
      </w:pPr>
      <w:r>
        <w:t xml:space="preserve">: Vancouver is one of the most diverse cities in the world, with a significant portion of its population being immigrants and newcomers to Canada. For emergency services, effective communication and community engagement are as critical as technical proficiency. The</w:t>
      </w:r>
      <w:r>
        <w:t xml:space="preserve"> </w:t>
      </w:r>
      <w:r>
        <w:rPr>
          <w:bCs/>
          <w:b/>
        </w:rPr>
        <w:t xml:space="preserve">Firefighter</w:t>
      </w:r>
      <w:r>
        <w:t xml:space="preserve"> </w:t>
      </w:r>
      <w:r>
        <w:t xml:space="preserve">role includes public education, particularly in schools and cultural communities regarding fire prevention.</w:t>
      </w:r>
    </w:p>
    <w:p>
      <w:pPr>
        <w:pStyle w:val="BodyText"/>
      </w:pPr>
      <w:r>
        <w:t xml:space="preserve">In the Canadian context, trust in public institutions is paramount. The way a firefighter interacts with marginalized communities can determine the level of cooperation during emergencies. Reports on urban safety indicate that successful departments actively engage with diverse community leaders to ensure that safety messages are culturally sensitive and linguistically accessible. This aspect of the job—community policing through service—is increasingly highlighted in recent publications regarding municipal governance in British Columbia.</w:t>
      </w:r>
    </w:p>
    <w:bookmarkEnd w:id="23"/>
    <w:bookmarkStart w:id="24" w:name="X81ea02971c3ed0aa6ed73fce8e1bda95e957e40"/>
    <w:p>
      <w:pPr>
        <w:pStyle w:val="Heading2"/>
      </w:pPr>
      <w:r>
        <w:t xml:space="preserve">VI. Technological Advancements and Future Outlook</w:t>
      </w:r>
    </w:p>
    <w:p>
      <w:pPr>
        <w:pStyle w:val="FirstParagraph"/>
      </w:pPr>
      <w:r>
        <w:t xml:space="preserve">: The Role of Technology</w:t>
      </w:r>
    </w:p>
    <w:p>
      <w:pPr>
        <w:pStyle w:val="BodyText"/>
      </w:pPr>
      <w:r>
        <w:t xml:space="preserve">: The equipment used by firefighters today has evolved dramatically from the heavy leather gear and manual pumps of the past. Modern</w:t>
      </w:r>
      <w:r>
        <w:t xml:space="preserve"> </w:t>
      </w:r>
      <w:r>
        <w:rPr>
          <w:bCs/>
          <w:b/>
        </w:rPr>
        <w:t xml:space="preserve">Firefighters</w:t>
      </w:r>
      <w:r>
        <w:t xml:space="preserve">, particularly in advanced centers like</w:t>
      </w:r>
      <w:r>
        <w:t xml:space="preserve"> </w:t>
      </w:r>
      <w:r>
        <w:rPr>
          <w:bCs/>
          <w:b/>
        </w:rPr>
        <w:t xml:space="preserve">Canada Vancouver</w:t>
      </w:r>
      <w:r>
        <w:t xml:space="preserve">, utilize drones for aerial surveillance, thermal imaging cameras to locate hot spots, and sophisticated ventilation techniques to control smoke movement in high-rise buildings.</w:t>
      </w:r>
    </w:p>
    <w:p>
      <w:pPr>
        <w:pStyle w:val="BodyText"/>
      </w:pPr>
      <w:r>
        <w:t xml:space="preserve">Furthermore, data analytics is beginning to play a role in predicting fire risks based on weather patterns, building density and historical incident data. This shift toward a proactive rather than reactive model of public safety suggests that the future firefighter will also be expected to understand digital tools and risk assessment software. Educational resources now emphasize "tech-savviness" as a core competency alongside physical fitness.</w:t>
      </w:r>
    </w:p>
    <w:bookmarkEnd w:id="24"/>
    <w:bookmarkStart w:id="25" w:name="X2140a66002da0494565ddb0646712c1d476ed7f"/>
    <w:p>
      <w:pPr>
        <w:pStyle w:val="Heading2"/>
      </w:pPr>
      <w:r>
        <w:t xml:space="preserve">VII. Conclusion: The Enduring Value of the Firefighter</w:t>
      </w:r>
    </w:p>
    <w:p>
      <w:pPr>
        <w:pStyle w:val="FirstParagraph"/>
      </w:pPr>
      <w:r>
        <w:t xml:space="preserve">: A Synthesis for Canadian Urban Planning</w:t>
      </w:r>
    </w:p>
    <w:p>
      <w:pPr>
        <w:pStyle w:val="BodyText"/>
      </w:pPr>
      <w:r>
        <w:t xml:space="preserve">: This report concludes that the profession of firefighting in</w:t>
      </w:r>
      <w:r>
        <w:t xml:space="preserve"> </w:t>
      </w:r>
      <w:r>
        <w:rPr>
          <w:bCs/>
          <w:b/>
        </w:rPr>
        <w:t xml:space="preserve">Canada Vancouver</w:t>
      </w:r>
      <w:r>
        <w:t xml:space="preserve"> </w:t>
      </w:r>
      <w:r>
        <w:t xml:space="preserve">is far more complex and multifaceted than traditional narratives suggest. It is a discipline that blends medical urgency, environmental stewardship, community outreach and technological innovation. The "Book Report" style analysis reveals that while the core mission remains saving lives and protecting property, the methods to achieve this are constantly evolving.</w:t>
      </w:r>
    </w:p>
    <w:p>
      <w:pPr>
        <w:pStyle w:val="BodyText"/>
      </w:pPr>
      <w:r>
        <w:t xml:space="preserve">For policymakers and educators in Canada Vancouver understanding these nuances is essential for supporting first responders adequately. This includes proper funding for specialized training, mental health support given the high stress of medical dispatches, and recognition of their role as vital community leaders. The firefighter is not just a hero who enters burning buildings; they are a trained professional who stands at the forefront of public safety in one of Canada's most beautiful and challenging cities.</w:t>
      </w:r>
    </w:p>
    <w:p>
      <w:pPr>
        <w:pStyle w:val="BodyText"/>
      </w:pPr>
      <w:r>
        <w:t xml:space="preserve">By acknowledging the full scope of this role, from wildland-fire mitigation to medical response and community engagement, we can better appreciate the dedication required to serve as a</w:t>
      </w:r>
      <w:r>
        <w:t xml:space="preserve"> </w:t>
      </w:r>
      <w:r>
        <w:rPr>
          <w:bCs/>
          <w:b/>
        </w:rPr>
        <w:t xml:space="preserve">Firefighter</w:t>
      </w:r>
      <w:r>
        <w:t xml:space="preserve">. This document aims to provide a comprehensive foundation for further study and appreciation of this critical profession within the unique landscape of</w:t>
      </w:r>
      <w:r>
        <w:t xml:space="preserve"> </w:t>
      </w:r>
      <w:r>
        <w:rPr>
          <w:bCs/>
          <w:b/>
        </w:rPr>
        <w:t xml:space="preserve">Canada Vancouver</w:t>
      </w:r>
      <w:r>
        <w:t xml:space="preserve">.</w:t>
      </w:r>
    </w:p>
    <w:p>
      <w:r>
        <w:pict>
          <v:rect style="width:0;height:1.5pt" o:hralign="center" o:hrstd="t" o:hr="t"/>
        </w:pict>
      </w:r>
    </w:p>
    <w:p>
      <w:pPr>
        <w:pStyle w:val="FirstParagraph"/>
      </w:pPr>
      <w:r>
        <w:rPr>
          <w:iCs/>
          <w:i/>
        </w:rPr>
        <w:t xml:space="preserve">Note: This report synthesizes general principles of modern firefighting with specific contextual factors relevant to the geography and demographics of British Columbia, particularly focusing on the operational environment of Vancouver.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Firefighter Role in Canada Vancouver</dc:title>
  <dc:creator/>
  <dc:language>en</dc:language>
  <cp:keywords/>
  <dcterms:created xsi:type="dcterms:W3CDTF">2026-07-29T02:47:31Z</dcterms:created>
  <dcterms:modified xsi:type="dcterms:W3CDTF">2026-07-29T02:47:31Z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