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Heroic</w:t>
      </w:r>
      <w:r>
        <w:t xml:space="preserve"> </w:t>
      </w:r>
      <w:r>
        <w:t xml:space="preserve">Spirit</w:t>
      </w:r>
      <w:r>
        <w:t xml:space="preserve"> </w:t>
      </w:r>
      <w:r>
        <w:t xml:space="preserve">of</w:t>
      </w:r>
      <w:r>
        <w:t xml:space="preserve"> </w:t>
      </w:r>
      <w:r>
        <w:t xml:space="preserve">Firefighters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6" w:name="Xa8d6587362f3fb829701e7dcf40711679958780"/>
    <w:p>
      <w:pPr>
        <w:pStyle w:val="Heading1"/>
      </w:pPr>
      <w:r>
        <w:t xml:space="preserve">Book Report: The Heroic Spirit of Firefighters in the Context of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Safety and Emergency Response Review Committee</w:t>
      </w:r>
      <w:r>
        <w:br/>
      </w:r>
      <w:r>
        <w:rPr>
          <w:bCs/>
          <w:b/>
        </w:rPr>
        <w:t xml:space="preserve">From:</w:t>
      </w:r>
      <w:r>
        <w:t xml:space="preserve"> </w:t>
      </w:r>
      <w:r>
        <w:t xml:space="preserve">Senior Urban Planning Analyst</w:t>
      </w:r>
      <w:r>
        <w:br/>
      </w:r>
      <w:r>
        <w:rPr>
          <w:bCs/>
          <w:b/>
        </w:rPr>
        <w:t xml:space="preserve">Subject:</w:t>
      </w:r>
      <w:r>
        <w:t xml:space="preserve"> </w:t>
      </w:r>
      <w:r>
        <w:t xml:space="preserve">Analysis of Literature Regarding Firefighter Roles, Challenges, and Cultural Significance in Shanghai, China</w:t>
      </w:r>
    </w:p>
    <w:bookmarkStart w:id="20" w:name="i.-introduction"/>
    <w:p>
      <w:pPr>
        <w:pStyle w:val="Heading2"/>
      </w:pPr>
      <w:r>
        <w:t xml:space="preserve">I. Introduction</w:t>
      </w:r>
    </w:p>
    <w:p>
      <w:pPr>
        <w:pStyle w:val="FirstParagraph"/>
      </w:pPr>
      <w:r>
        <w:t xml:space="preserve">The study of urban emergency services is not merely an academic exercise; it is a critical component of understanding modern city dynamics. This book report analyzes contemporary literature concerning the profession of the</w:t>
      </w:r>
      <w:r>
        <w:t xml:space="preserve"> </w:t>
      </w:r>
      <w:r>
        <w:rPr>
          <w:bCs/>
          <w:b/>
        </w:rPr>
        <w:t xml:space="preserve">Firefighter</w:t>
      </w:r>
      <w:r>
        <w:t xml:space="preserve">, with a specific lens focused on the unique environmental, cultural, and logistical realities faced by these first responders in</w:t>
      </w:r>
      <w:r>
        <w:t xml:space="preserve"> </w:t>
      </w:r>
      <w:r>
        <w:rPr>
          <w:bCs/>
          <w:b/>
        </w:rPr>
        <w:t xml:space="preserve">China Shanghai</w:t>
      </w:r>
      <w:r>
        <w:t xml:space="preserve">. Shanghai, as one of the most densely populated megacities in the world and a global financial hub, presents a distinct set of challenges that differentiate its fire safety protocols and firefighter experiences from those in other international metropolises. This report synthesizes key themes from selected texts to highlight the evolution, daily realities, and societal impact of</w:t>
      </w:r>
      <w:r>
        <w:t xml:space="preserve"> </w:t>
      </w:r>
      <w:r>
        <w:rPr>
          <w:bCs/>
          <w:b/>
        </w:rPr>
        <w:t xml:space="preserve">Firefighter</w:t>
      </w:r>
      <w:r>
        <w:t xml:space="preserve"> </w:t>
      </w:r>
      <w:r>
        <w:t xml:space="preserve">units within the specific geographic and administrative context of</w:t>
      </w:r>
      <w:r>
        <w:t xml:space="preserve"> </w:t>
      </w:r>
      <w:r>
        <w:rPr>
          <w:bCs/>
          <w:b/>
        </w:rPr>
        <w:t xml:space="preserve">China Shanghai</w:t>
      </w:r>
      <w:r>
        <w:t xml:space="preserve">.</w:t>
      </w:r>
    </w:p>
    <w:bookmarkEnd w:id="20"/>
    <w:bookmarkStart w:id="21" w:name="Xc28ada7bb940e76c72bac53bf5f592537e3ea32"/>
    <w:p>
      <w:pPr>
        <w:pStyle w:val="Heading2"/>
      </w:pPr>
      <w:r>
        <w:t xml:space="preserve">The Historical Evolution of Fire Safety in China Shanghai</w:t>
      </w:r>
    </w:p>
    <w:p>
      <w:pPr>
        <w:pStyle w:val="FirstParagraph"/>
      </w:pPr>
      <w:r>
        <w:t xml:space="preserve">To understand the modern</w:t>
      </w:r>
    </w:p>
    <w:p>
      <w:pPr>
        <w:pStyle w:val="BodyText"/>
      </w:pPr>
      <w:r>
        <w:t xml:space="preserve">Firefighter, one must first appreciate the historical trajectory of urban safety in</w:t>
      </w:r>
      <w:r>
        <w:t xml:space="preserve"> </w:t>
      </w:r>
      <w:r>
        <w:rPr>
          <w:bCs/>
          <w:b/>
        </w:rPr>
        <w:t xml:space="preserve">China Shanghai</w:t>
      </w:r>
      <w:r>
        <w:t xml:space="preserve">. Literature indicates that as Shanghai transitioned from a colonial port city to a modern industrial powerhouse, its fire infrastructure underwent radical transformations. Early texts describe traditional water-based firefighting methods adapted for the narrow alleyways (lintong) of old Shanghai. However, contemporary reports emphasize the shift toward high-tech integration. In</w:t>
      </w:r>
      <w:r>
        <w:t xml:space="preserve"> </w:t>
      </w:r>
      <w:r>
        <w:rPr>
          <w:bCs/>
          <w:b/>
        </w:rPr>
        <w:t xml:space="preserve">China Shanghai</w:t>
      </w:r>
      <w:r>
        <w:t xml:space="preserve">, the integration of smart city technologies has revolutionized how</w:t>
      </w:r>
      <w:r>
        <w:t xml:space="preserve"> </w:t>
      </w:r>
      <w:r>
        <w:rPr>
          <w:bCs/>
          <w:b/>
        </w:rPr>
        <w:t xml:space="preserve">Firefighter</w:t>
      </w:r>
      <w:r>
        <w:t xml:space="preserve"> </w:t>
      </w:r>
      <w:r>
        <w:t xml:space="preserve">teams operate. Sensors embedded in skyscrapers and underground infrastructure now provide real-time data on fire hazards, allowing for preemptive measures and rapid deployment.</w:t>
      </w:r>
    </w:p>
    <w:p>
      <w:pPr>
        <w:pStyle w:val="BodyText"/>
      </w:pPr>
      <w:r>
        <w:t xml:space="preserve">The literature highlights that the role of the</w:t>
      </w:r>
    </w:p>
    <w:p>
      <w:pPr>
        <w:pStyle w:val="BodyText"/>
      </w:pPr>
      <w:r>
        <w:t xml:space="preserve">Firefighter in</w:t>
      </w:r>
      <w:r>
        <w:t xml:space="preserve"> </w:t>
      </w:r>
      <w:r>
        <w:rPr>
          <w:bCs/>
          <w:b/>
        </w:rPr>
        <w:t xml:space="preserve">China Shanghai</w:t>
      </w:r>
      <w:r>
        <w:t xml:space="preserve"> </w:t>
      </w:r>
      <w:r>
        <w:t xml:space="preserve">has expanded beyond mere extinguishment. It now encompasses complex rescue operations, hazardous material containment, and community education. The density of high-rise residential buildings in districts such as Pudong and Huangpu requires specialized training for</w:t>
      </w:r>
    </w:p>
    <w:p>
      <w:pPr>
        <w:pStyle w:val="BodyText"/>
      </w:pPr>
      <w:r>
        <w:t xml:space="preserve">Firefighter personnel to navigate vertical challenges that are less prevalent in lower-density cities.</w:t>
      </w:r>
    </w:p>
    <w:bookmarkEnd w:id="21"/>
    <w:bookmarkStart w:id="22" w:name="Xd5d00df822113703cba0cea1d9f7dc8c96fc050"/>
    <w:p>
      <w:pPr>
        <w:pStyle w:val="Heading2"/>
      </w:pPr>
      <w:r>
        <w:t xml:space="preserve">The Professional Profile: Challenges and Training</w:t>
      </w:r>
    </w:p>
    <w:p>
      <w:pPr>
        <w:pStyle w:val="FirstParagraph"/>
      </w:pPr>
      <w:r>
        <w:t xml:space="preserve">A central theme across the analyzed texts is the rigorous physical and psychological conditioning required of a</w:t>
      </w:r>
    </w:p>
    <w:p>
      <w:pPr>
        <w:pStyle w:val="BodyText"/>
      </w:pPr>
      <w:r>
        <w:t xml:space="preserve">Firefighter in</w:t>
      </w:r>
      <w:r>
        <w:t xml:space="preserve"> </w:t>
      </w:r>
      <w:r>
        <w:rPr>
          <w:bCs/>
          <w:b/>
        </w:rPr>
        <w:t xml:space="preserve">China Shanghai</w:t>
      </w:r>
      <w:r>
        <w:t xml:space="preserve"> </w:t>
      </w:r>
      <w:r>
        <w:t xml:space="preserve">. The literature suggests that due to the extreme population density, response times are critical. A delay of minutes can result in catastrophic loss of life and property. Consequently,</w:t>
      </w:r>
    </w:p>
    <w:p>
      <w:pPr>
        <w:pStyle w:val="BodyText"/>
      </w:pPr>
      <w:r>
        <w:t xml:space="preserve">Firefighter academies in the region emphasize speed, precision, and advanced technical proficiency.</w:t>
      </w:r>
    </w:p>
    <w:p>
      <w:pPr>
        <w:pStyle w:val="BodyText"/>
      </w:pPr>
      <w:r>
        <w:t xml:space="preserve">The books detail the "24-hour readiness" culture prevalent among</w:t>
      </w:r>
      <w:r>
        <w:t xml:space="preserve"> </w:t>
      </w:r>
      <w:r>
        <w:rPr>
          <w:bCs/>
          <w:b/>
        </w:rPr>
        <w:t xml:space="preserve">Firefighter</w:t>
      </w:r>
      <w:r>
        <w:t xml:space="preserve"> </w:t>
      </w:r>
      <w:r>
        <w:t xml:space="preserve">units in</w:t>
      </w:r>
      <w:r>
        <w:t xml:space="preserve"> </w:t>
      </w:r>
      <w:r>
        <w:rPr>
          <w:bCs/>
          <w:b/>
        </w:rPr>
        <w:t xml:space="preserve">China Shanghai</w:t>
      </w:r>
      <w:r>
        <w:t xml:space="preserve"> </w:t>
      </w:r>
      <w:r>
        <w:t xml:space="preserve">. Unlike some Western models where shift rotations may allow for more downtime, the literature points to a high-stakes environment where personnel are constantly on alert. The training curriculum includes not only traditional hose handling and ladder climbing but also advanced technical rescue skills, such as confining spaces entry and high-angle rope rescue. This is particularly relevant in</w:t>
      </w:r>
      <w:r>
        <w:t xml:space="preserve"> </w:t>
      </w:r>
      <w:r>
        <w:rPr>
          <w:bCs/>
          <w:b/>
        </w:rPr>
        <w:t xml:space="preserve">China Shanghai</w:t>
      </w:r>
      <w:r>
        <w:t xml:space="preserve">, where industrial accidents in manufacturing hubs or collapses in older infrastructure require specialized intervention.</w:t>
      </w:r>
    </w:p>
    <w:p>
      <w:pPr>
        <w:pStyle w:val="BodyText"/>
      </w:pPr>
      <w:r>
        <w:t xml:space="preserve">Furthermore, the psychological toll of the job is a significant topic. The texts discuss the trauma associated with frequent exposure to high-stress situations. In</w:t>
      </w:r>
    </w:p>
    <w:p>
      <w:pPr>
        <w:pStyle w:val="BodyText"/>
      </w:pPr>
      <w:r>
        <w:t xml:space="preserve">China Shanghai, where media attention on emergency services is high due to the city's global visibility,</w:t>
      </w:r>
    </w:p>
    <w:p>
      <w:pPr>
        <w:pStyle w:val="BodyText"/>
      </w:pPr>
      <w:r>
        <w:t xml:space="preserve">Firefighter personnel face intense public scrutiny and expectation. This adds a layer of psychological pressure that modern literature urges agencies to address through comprehensive mental health support systems.</w:t>
      </w:r>
    </w:p>
    <w:bookmarkEnd w:id="22"/>
    <w:bookmarkStart w:id="23" w:name="cultural-and-social-dynamics"/>
    <w:p>
      <w:pPr>
        <w:pStyle w:val="Heading2"/>
      </w:pPr>
      <w:r>
        <w:t xml:space="preserve">Cultural and Social Dynamics</w:t>
      </w:r>
    </w:p>
    <w:p>
      <w:pPr>
        <w:pStyle w:val="FirstParagraph"/>
      </w:pPr>
      <w:r>
        <w:t xml:space="preserve">The cultural context of being a</w:t>
      </w:r>
    </w:p>
    <w:p>
      <w:pPr>
        <w:pStyle w:val="BodyText"/>
      </w:pPr>
      <w:r>
        <w:t xml:space="preserve">Firefighter in</w:t>
      </w:r>
      <w:r>
        <w:t xml:space="preserve"> </w:t>
      </w:r>
      <w:r>
        <w:rPr>
          <w:bCs/>
          <w:b/>
        </w:rPr>
        <w:t xml:space="preserve">China Shanghai</w:t>
      </w:r>
      <w:r>
        <w:t xml:space="preserve"> </w:t>
      </w:r>
      <w:r>
        <w:t xml:space="preserve">is deeply rooted in socialist values of collective welfare and state service. The literature portrays the</w:t>
      </w:r>
    </w:p>
    <w:p>
      <w:pPr>
        <w:pStyle w:val="BodyText"/>
      </w:pPr>
      <w:r>
        <w:t xml:space="preserve">Firefighter as a symbol of public safety and state reliability. In times of crisis, such as the major flood events or pandemic-related lockdowns where emergency services played crucial roles, the image of the</w:t>
      </w:r>
    </w:p>
    <w:p>
      <w:pPr>
        <w:pStyle w:val="BodyText"/>
      </w:pPr>
      <w:r>
        <w:t xml:space="preserve">Firefighter in Shanghai was bolstered by public admiration.</w:t>
      </w:r>
    </w:p>
    <w:p>
      <w:pPr>
        <w:pStyle w:val="BodyText"/>
      </w:pPr>
      <w:r>
        <w:t xml:space="preserve">The books analyze how community engagement differs in this context. In</w:t>
      </w:r>
      <w:r>
        <w:t xml:space="preserve"> </w:t>
      </w:r>
      <w:r>
        <w:rPr>
          <w:bCs/>
          <w:b/>
        </w:rPr>
        <w:t xml:space="preserve">China Shanghai</w:t>
      </w:r>
      <w:r>
        <w:t xml:space="preserve"> </w:t>
      </w:r>
      <w:r>
        <w:t xml:space="preserve">, fire safety education is often integrated into school curricula and workplace mandates, reflecting a top-down approach to public safety. The</w:t>
      </w:r>
    </w:p>
    <w:p>
      <w:pPr>
        <w:pStyle w:val="BodyText"/>
      </w:pPr>
      <w:r>
        <w:t xml:space="preserve">Firefighter is not just an emergency responder but also an educator and a community builder. This dual role enhances trust between the emergency services and the diverse population of Shanghai, which includes millions of migrant workers and international residents.</w:t>
      </w:r>
    </w:p>
    <w:bookmarkEnd w:id="23"/>
    <w:bookmarkStart w:id="24" w:name="X4ed694f037c4308b6f98cfbc105c23092843510"/>
    <w:p>
      <w:pPr>
        <w:pStyle w:val="Heading2"/>
      </w:pPr>
      <w:r>
        <w:t xml:space="preserve">Technological Integration and Future Outlook</w:t>
      </w:r>
    </w:p>
    <w:p>
      <w:pPr>
        <w:pStyle w:val="FirstParagraph"/>
      </w:pPr>
      <w:r>
        <w:t xml:space="preserve">A recurring motif in recent publications is the technological armamentarium available to</w:t>
      </w:r>
      <w:r>
        <w:t xml:space="preserve"> </w:t>
      </w:r>
      <w:r>
        <w:rPr>
          <w:bCs/>
          <w:b/>
        </w:rPr>
        <w:t xml:space="preserve">Firefighter</w:t>
      </w:r>
      <w:r>
        <w:t xml:space="preserve"> </w:t>
      </w:r>
      <w:r>
        <w:t xml:space="preserve">units in</w:t>
      </w:r>
    </w:p>
    <w:p>
      <w:pPr>
        <w:pStyle w:val="BodyText"/>
      </w:pPr>
      <w:r>
        <w:t xml:space="preserve">China Shanghai . Drones are routinely used for reconnaissance, providing aerial views of fires that would be dangerous for humans to approach directly. Robotic vehicles are increasingly deployed in hazardous environments, such as chemical plant fires, to protect human lives. The literature suggests that future</w:t>
      </w:r>
    </w:p>
    <w:p>
      <w:pPr>
        <w:pStyle w:val="BodyText"/>
      </w:pPr>
      <w:r>
        <w:t xml:space="preserve">Firefighter profiles will require greater digital literacy.</w:t>
      </w:r>
    </w:p>
    <w:p>
      <w:pPr>
        <w:pStyle w:val="BodyText"/>
      </w:pPr>
      <w:r>
        <w:t xml:space="preserve">Moreover, the environmental impact of climate change is reshaping fire risks in</w:t>
      </w:r>
      <w:r>
        <w:t xml:space="preserve"> </w:t>
      </w:r>
      <w:r>
        <w:rPr>
          <w:bCs/>
          <w:b/>
        </w:rPr>
        <w:t xml:space="preserve">China Shanghai</w:t>
      </w:r>
      <w:r>
        <w:t xml:space="preserve">. Extreme weather events, including heatwaves and heavy rainfall leading to secondary fires or infrastructure damage, are becoming more frequent. The texts argue that</w:t>
      </w:r>
    </w:p>
    <w:p>
      <w:pPr>
        <w:pStyle w:val="BodyText"/>
      </w:pPr>
      <w:r>
        <w:t xml:space="preserve">Firefighter training must adapt to these "multi-hazard" scenarios. This includes preparing for wildfires that may encroach on urban fringes or structural failures in buildings subjected to unprecedented weather stress.</w:t>
      </w:r>
    </w:p>
    <w:bookmarkEnd w:id="24"/>
    <w:bookmarkStart w:id="25" w:name="conclusion"/>
    <w:p>
      <w:pPr>
        <w:pStyle w:val="Heading2"/>
      </w:pPr>
      <w:r>
        <w:t xml:space="preserve">Conclusion</w:t>
      </w:r>
    </w:p>
    <w:p>
      <w:pPr>
        <w:pStyle w:val="FirstParagraph"/>
      </w:pPr>
      <w:r>
        <w:t xml:space="preserve">In conclusion, the literature reviewed paints a comprehensive picture of the</w:t>
      </w:r>
    </w:p>
    <w:p>
      <w:pPr>
        <w:pStyle w:val="BodyText"/>
      </w:pPr>
      <w:r>
        <w:t xml:space="preserve">Firefighter profession in</w:t>
      </w:r>
    </w:p>
    <w:p>
      <w:pPr>
        <w:pStyle w:val="BodyText"/>
      </w:pPr>
      <w:r>
        <w:t xml:space="preserve">China Shanghai as one of high dedication, technical sophistication, and cultural significance. The unique challenges posed by Shanghai's density and infrastructure demand a highly specialized force. The evolution from traditional firefighting to a tech-integrated, multi-functional emergency service reflects the broader modernization of</w:t>
      </w:r>
      <w:r>
        <w:t xml:space="preserve"> </w:t>
      </w:r>
      <w:r>
        <w:rPr>
          <w:bCs/>
          <w:b/>
        </w:rPr>
        <w:t xml:space="preserve">China Shanghai</w:t>
      </w:r>
      <w:r>
        <w:t xml:space="preserve">. As the city continues to grow in complexity, the role of the</w:t>
      </w:r>
    </w:p>
    <w:p>
      <w:pPr>
        <w:pStyle w:val="BodyText"/>
      </w:pPr>
      <w:r>
        <w:t xml:space="preserve">Firefighter will undoubtedly expand, requiring continuous adaptation and investment. This report underscores that understanding local contexts is essential for any global analysis of public safety.</w:t>
      </w:r>
    </w:p>
    <w:p>
      <w:pPr>
        <w:pStyle w:val="BodyText"/>
      </w:pPr>
      <w:r>
        <w:rPr>
          <w:iCs/>
          <w:i/>
        </w:rPr>
        <w:t xml:space="preserve">This document serves as a foundational reference for urban planners, policy makers, and international partners interested in emergency management strategies within the dynamic landscape of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Heroic Spirit of Firefighters in the Context of China, Shanghai</dc:title>
  <dc:creator/>
  <cp:keywords/>
  <dcterms:created xsi:type="dcterms:W3CDTF">2026-07-29T03:52:25Z</dcterms:created>
  <dcterms:modified xsi:type="dcterms:W3CDTF">2026-07-29T03:52:25Z</dcterms:modified>
</cp:coreProperties>
</file>

<file path=docProps/custom.xml><?xml version="1.0" encoding="utf-8"?>
<Properties xmlns="http://schemas.openxmlformats.org/officeDocument/2006/custom-properties" xmlns:vt="http://schemas.openxmlformats.org/officeDocument/2006/docPropsVTypes"/>
</file>