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p>
    <w:bookmarkStart w:id="28" w:name="book-report-firefighter"/>
    <w:p>
      <w:pPr>
        <w:pStyle w:val="Heading1"/>
      </w:pPr>
      <w:r>
        <w:t xml:space="preserve">Book Report: Firefighter</w:t>
      </w:r>
    </w:p>
    <w:p>
      <w:pPr>
        <w:pStyle w:val="FirstParagraph"/>
      </w:pPr>
      <w:r>
        <w:rPr>
          <w:bCs/>
          <w:b/>
        </w:rPr>
        <w:t xml:space="preserve">Title:</w:t>
      </w:r>
      <w:r>
        <w:t xml:space="preserve">A Critical Analysis of Heroism, Duty, and Urban Resilience</w:t>
      </w:r>
      <w:r>
        <w:br/>
      </w:r>
      <w:r>
        <w:rPr>
          <w:bCs/>
          <w:b/>
        </w:rPr>
        <w:t xml:space="preserve">Focused Region:</w:t>
      </w:r>
      <w:r>
        <w:t xml:space="preserve">Israel Tel Aviv</w:t>
      </w:r>
      <w:r>
        <w:br/>
      </w:r>
      <w:r>
        <w:rPr>
          <w:bCs/>
          <w:b/>
        </w:rPr>
        <w:t xml:space="preserve">Date of Submission:</w:t>
      </w:r>
      <w:r>
        <w:t xml:space="preserve">Ongoing</w:t>
      </w:r>
    </w:p>
    <w:bookmarkStart w:id="20" w:name="i.-introduction-the-weight-of-the-title"/>
    <w:p>
      <w:pPr>
        <w:pStyle w:val="Heading2"/>
      </w:pPr>
      <w:r>
        <w:t xml:space="preserve">I. Introduction: The Weight of the Title</w:t>
      </w:r>
    </w:p>
    <w:p>
      <w:pPr>
        <w:pStyle w:val="FirstParagraph"/>
      </w:pPr>
      <w:r>
        <w:t xml:space="preserve">In the vast canon of literature dedicated to emergency services, few titles carry as much immediate weight and visceral imagery as "Firefighter." While this report does not pertain to a single fictional novel with that specific title, it serves as a comprehensive analytical book report on the archetype of the Firefighter. This analysis is specifically contextualized within the unique socio-geographical environment of</w:t>
      </w:r>
      <w:r>
        <w:t xml:space="preserve"> </w:t>
      </w:r>
      <w:r>
        <w:rPr>
          <w:bCs/>
          <w:b/>
        </w:rPr>
        <w:t xml:space="preserve">Israel Tel Aviv</w:t>
      </w:r>
      <w:r>
        <w:t xml:space="preserve">. The term "Firefighter" represents more than just a job description; it embodies a complex intersection of bravery, technical expertise, psychological resilience, and community service. By examining these qualities through the lens of one of Israel’s most densely populated coastal cities, we gain profound insights into how modern emergency services adapt to high-stress environments.</w:t>
      </w:r>
    </w:p>
    <w:p>
      <w:pPr>
        <w:pStyle w:val="BodyText"/>
      </w:pPr>
      <w:r>
        <w:t xml:space="preserve">Tel Aviv stands as a metropolis like no other in the region—a city that never sleeps, built on fragile sand dunes and historic port structures. It is a hub of tourism, finance, and vibrant nightlife. Within this context, the role of the</w:t>
      </w:r>
      <w:r>
        <w:t xml:space="preserve"> </w:t>
      </w:r>
      <w:r>
        <w:rPr>
          <w:bCs/>
          <w:b/>
        </w:rPr>
        <w:t xml:space="preserve">Firefighter</w:t>
      </w:r>
      <w:r>
        <w:t xml:space="preserve"> </w:t>
      </w:r>
      <w:r>
        <w:t xml:space="preserve">becomes exponentially more challenging than in rural settings. The "book" of their daily existence is written not in pages, but in seconds: response times measured against traffic congestion on the Ayalon Highway, structural integrity concerns in century-old buildings near the beach, and the psychological toll of operating in a security-sensitive state.</w:t>
      </w:r>
    </w:p>
    <w:bookmarkEnd w:id="20"/>
    <w:bookmarkStart w:id="21" w:name="X809c37507b3aa03d91c8e16e3e786061bdf4f81"/>
    <w:p>
      <w:pPr>
        <w:pStyle w:val="Heading2"/>
      </w:pPr>
      <w:r>
        <w:t xml:space="preserve">II. Contextualizing Heroism: The Unique Landscape of Israel Tel Aviv</w:t>
      </w:r>
    </w:p>
    <w:p>
      <w:pPr>
        <w:pStyle w:val="FirstParagraph"/>
      </w:pPr>
      <w:r>
        <w:t xml:space="preserve">To understand the significance of a</w:t>
      </w:r>
      <w:r>
        <w:t xml:space="preserve"> </w:t>
      </w:r>
      <w:r>
        <w:rPr>
          <w:bCs/>
          <w:b/>
        </w:rPr>
        <w:t xml:space="preserve">Firefighter</w:t>
      </w:r>
      <w:r>
        <w:t xml:space="preserve">, one must first understand the stage upon which they perform their duty.</w:t>
      </w:r>
      <w:r>
        <w:t xml:space="preserve"> </w:t>
      </w:r>
      <w:r>
        <w:rPr>
          <w:bCs/>
          <w:b/>
        </w:rPr>
        <w:t xml:space="preserve">Israel Tel Aviv</w:t>
      </w:r>
      <w:r>
        <w:t xml:space="preserve"> </w:t>
      </w:r>
      <w:r>
        <w:t xml:space="preserve">presents a unique set of challenges that define the literature of urban firefighting. The city is characterized by high-density housing, narrow historic alleys in areas like Florentin and Neve Tzedek, and a massive influx of tourists during peak seasons.</w:t>
      </w:r>
    </w:p>
    <w:p>
      <w:pPr>
        <w:pStyle w:val="BodyText"/>
      </w:pPr>
      <w:r>
        <w:rPr>
          <w:bCs/>
          <w:b/>
        </w:rPr>
        <w:t xml:space="preserve">Key Observation:</w:t>
      </w:r>
      <w:r>
        <w:t xml:space="preserve"> </w:t>
      </w:r>
      <w:r>
        <w:t xml:space="preserve">In many parts of the world, firefighting literature focuses on wildland-urban interface fires. However, in Israel Tel Aviv, the narrative shifts to high-rise urban density and infrastructure vulnerability. The "book report" of a firefighter's life here involves navigating cobblestone streets that are inaccessible to standard fire trucks and managing risks associated with aging electrical grids in historic buildings.</w:t>
      </w:r>
    </w:p>
    <w:p>
      <w:pPr>
        <w:pStyle w:val="BodyText"/>
      </w:pPr>
      <w:r>
        <w:t xml:space="preserve">Furthermore, the geopolitical context of living in</w:t>
      </w:r>
      <w:r>
        <w:t xml:space="preserve"> </w:t>
      </w:r>
      <w:r>
        <w:rPr>
          <w:bCs/>
          <w:b/>
        </w:rPr>
        <w:t xml:space="preserve">Israel Tel Aviv</w:t>
      </w:r>
      <w:r>
        <w:t xml:space="preserve"> </w:t>
      </w:r>
      <w:r>
        <w:t xml:space="preserve">adds a layer of complexity rarely seen elsewhere. Firefighters in this region must often coordinate with civil defense protocols related to sirens and shelters. While their primary training remains focused on combustion, heat, and smoke inhalation, their operational manual includes an implicit understanding of layered emergency response systems. This duality—being both a rescuer of lives from flames and a participant in the broader safety ecosystem—is central to understanding the modern</w:t>
      </w:r>
      <w:r>
        <w:t xml:space="preserve"> </w:t>
      </w:r>
      <w:r>
        <w:rPr>
          <w:bCs/>
          <w:b/>
        </w:rPr>
        <w:t xml:space="preserve">Firefighter</w:t>
      </w:r>
      <w:r>
        <w:t xml:space="preserve">.</w:t>
      </w:r>
    </w:p>
    <w:bookmarkEnd w:id="21"/>
    <w:bookmarkStart w:id="25" w:name="Xf0919ead6c0f4696a724b95c34148c745776299"/>
    <w:p>
      <w:pPr>
        <w:pStyle w:val="Heading2"/>
      </w:pPr>
      <w:r>
        <w:t xml:space="preserve">III. Thematic Analysis: Discipline, Camaraderie, and Sacrifice</w:t>
      </w:r>
    </w:p>
    <w:bookmarkStart w:id="22" w:name="a.-the-codification-of-discipline"/>
    <w:p>
      <w:pPr>
        <w:pStyle w:val="Heading3"/>
      </w:pPr>
      <w:r>
        <w:t xml:space="preserve">A. The Codification of Discipline</w:t>
      </w:r>
    </w:p>
    <w:p>
      <w:pPr>
        <w:pStyle w:val="FirstParagraph"/>
      </w:pPr>
      <w:r>
        <w:t xml:space="preserve">The life of a firefighter is governed by strict protocols. In the context of Israel Tel Aviv, where humidity can affect equipment and traffic patterns are notoriously unpredictable, discipline is not just bureaucratic; it is survivalist. This report highlights that the "text" of firefighting training emphasizes muscle memory. When a</w:t>
      </w:r>
      <w:r>
        <w:t xml:space="preserve"> </w:t>
      </w:r>
      <w:r>
        <w:rPr>
          <w:bCs/>
          <w:b/>
        </w:rPr>
        <w:t xml:space="preserve">Firefighter</w:t>
      </w:r>
      <w:r>
        <w:t xml:space="preserve"> </w:t>
      </w:r>
      <w:r>
        <w:t xml:space="preserve">enters a burning building in the dense heart of Tel Aviv, there is no time for hesitation. The literature of their profession reflects thousands of hours drilled into instinct.</w:t>
      </w:r>
    </w:p>
    <w:bookmarkEnd w:id="22"/>
    <w:bookmarkStart w:id="23" w:name="b.-camaraderie-as-a-survival-mechanism"/>
    <w:p>
      <w:pPr>
        <w:pStyle w:val="Heading3"/>
      </w:pPr>
      <w:r>
        <w:t xml:space="preserve">B. Camaraderie as a Survival Mechanism</w:t>
      </w:r>
    </w:p>
    <w:p>
      <w:pPr>
        <w:pStyle w:val="FirstParagraph"/>
      </w:pPr>
      <w:r>
        <w:t xml:space="preserve">A recurring theme in any narrative about first responders is the bond between colleagues. In Israel Tel Aviv, fire stations are community anchors. The "book" of a firefighter includes stories of late-night calls for car accidents on the coastal highway or rescuing individuals from swells that have become too dangerous for surfers. These shared experiences create an unbreakable chain of trust among team members, a concept known as camaraderie. This solidarity is crucial in maintaining mental health and operational efficiency.</w:t>
      </w:r>
    </w:p>
    <w:bookmarkEnd w:id="23"/>
    <w:bookmarkStart w:id="24" w:name="c.-the-invisible-sacrifice"/>
    <w:p>
      <w:pPr>
        <w:pStyle w:val="Heading3"/>
      </w:pPr>
      <w:r>
        <w:t xml:space="preserve">C. The Invisible Sacrifice</w:t>
      </w:r>
    </w:p>
    <w:p>
      <w:pPr>
        <w:pStyle w:val="FirstParagraph"/>
      </w:pPr>
      <w:r>
        <w:t xml:space="preserve">Sacrifice extends beyond physical danger to include time away from family and the emotional burden of witnessing trauma. For a</w:t>
      </w:r>
      <w:r>
        <w:t xml:space="preserve"> </w:t>
      </w:r>
      <w:r>
        <w:rPr>
          <w:bCs/>
          <w:b/>
        </w:rPr>
        <w:t xml:space="preserve">Firefighter</w:t>
      </w:r>
      <w:r>
        <w:t xml:space="preserve"> </w:t>
      </w:r>
      <w:r>
        <w:t xml:space="preserve">stationed in Israel Tel Aviv, this sacrifice is magnified by the city’s fast-paced nature. They miss holidays for critical incidents; they return home exhausted after saving lives that others may take for granted. This theme of silent sacrifice is perhaps the most poignant chapter in their professional biography.</w:t>
      </w:r>
    </w:p>
    <w:bookmarkEnd w:id="24"/>
    <w:bookmarkEnd w:id="25"/>
    <w:bookmarkStart w:id="26" w:name="iv.-challenges-and-future-directions"/>
    <w:p>
      <w:pPr>
        <w:pStyle w:val="Heading2"/>
      </w:pPr>
      <w:r>
        <w:t xml:space="preserve">IV. Challenges and Future Directions</w:t>
      </w:r>
    </w:p>
    <w:p>
      <w:pPr>
        <w:pStyle w:val="FirstParagraph"/>
      </w:pPr>
      <w:r>
        <w:t xml:space="preserve">The narrative of the Firefighter is evolving. As climate change exacerbates heatwaves, which are increasingly common in</w:t>
      </w:r>
      <w:r>
        <w:t xml:space="preserve"> </w:t>
      </w:r>
      <w:r>
        <w:rPr>
          <w:bCs/>
          <w:b/>
        </w:rPr>
        <w:t xml:space="preserve">Israel Tel Aviv</w:t>
      </w:r>
      <w:r>
        <w:t xml:space="preserve">, the risk of urban fires increases. Additionally, the rise of electric vehicles introduces new chemical hazards during firefighting operations. The "book" must now include chapters on green chemistry and advanced thermal imaging technologies.</w:t>
      </w:r>
    </w:p>
    <w:p>
      <w:pPr>
        <w:pStyle w:val="BodyText"/>
      </w:pPr>
      <w:r>
        <w:t xml:space="preserve">Mental health support is another critical area needing expansion. Recognizing PTSD among first responders is vital for sustaining the workforce in high-pressure zones like Israel Tel Aviv. Future iterations of firefighter training will likely place greater emphasis on psychological resilience alongside physical fitness.</w:t>
      </w:r>
    </w:p>
    <w:bookmarkEnd w:id="26"/>
    <w:bookmarkStart w:id="27" w:name="v.-conclusion"/>
    <w:p>
      <w:pPr>
        <w:pStyle w:val="Heading2"/>
      </w:pPr>
      <w:r>
        <w:t xml:space="preserve">V. Conclusion</w:t>
      </w:r>
    </w:p>
    <w:p>
      <w:pPr>
        <w:pStyle w:val="FirstParagraph"/>
      </w:pPr>
      <w:r>
        <w:t xml:space="preserve">In conclusion, this book report on the archetype of the Firefighter, specifically tailored to the context of</w:t>
      </w:r>
      <w:r>
        <w:t xml:space="preserve"> </w:t>
      </w:r>
      <w:r>
        <w:rPr>
          <w:bCs/>
          <w:b/>
        </w:rPr>
        <w:t xml:space="preserve">Israel Tel Aviv</w:t>
      </w:r>
      <w:r>
        <w:t xml:space="preserve">, reveals a profession defined by heroism rooted in routine excellence. It is not merely about running into burning buildings; it is about navigating a complex urban labyrinth with precision, courage, and compassion.</w:t>
      </w:r>
    </w:p>
    <w:p>
      <w:pPr>
        <w:pStyle w:val="BodyText"/>
      </w:pPr>
      <w:r>
        <w:t xml:space="preserve">The story of the Firefighter in Israel Tel Aviv is one of adaptation and resilience. From the narrow alleys of Jaffa to the towering skyscrapers of Rothschild Boulevard, these individuals stand as guardians of public safety. Their "book" is unfinished, constantly being written with every call answered, every risk assessed, and every life saved. Understanding this narrative requires looking beyond the uniform to appreciate the profound dedication required to serve in one of the most dynamic cities in the Middle East.</w:t>
      </w:r>
    </w:p>
    <w:p>
      <w:pPr>
        <w:pStyle w:val="BodyText"/>
      </w:pPr>
      <w:r>
        <w:t xml:space="preserve">Ultimately, recognizing and respecting the role of each</w:t>
      </w:r>
      <w:r>
        <w:t xml:space="preserve"> </w:t>
      </w:r>
      <w:r>
        <w:rPr>
          <w:bCs/>
          <w:b/>
        </w:rPr>
        <w:t xml:space="preserve">Firefighter</w:t>
      </w:r>
      <w:r>
        <w:t xml:space="preserve"> </w:t>
      </w:r>
      <w:r>
        <w:t xml:space="preserve">is essential for maintaining social cohesion and safety within our communities. They are not just employees of a department; they are integral chapters in the ongoing history of Israel Tel Aviv.</w:t>
      </w:r>
    </w:p>
    <w:p>
      <w:pPr>
        <w:pStyle w:val="BodyText"/>
      </w:pPr>
      <w:r>
        <w:rPr>
          <w:iCs/>
          <w:i/>
        </w:rPr>
        <w:t xml:space="preserve">This report was generated to honor the service and sacrifice of all firefighters operating in urban environments, with specific focus on the challenges faced by those serving in Israel Tel Aviv.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dc:title>
  <dc:creator/>
  <dc:language>en</dc:language>
  <cp:keywords/>
  <dcterms:created xsi:type="dcterms:W3CDTF">2026-07-29T08:58:27Z</dcterms:created>
  <dcterms:modified xsi:type="dcterms:W3CDTF">2026-07-29T08:58:27Z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