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Firefighter</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Japan</w:t>
      </w:r>
      <w:r>
        <w:t xml:space="preserve"> </w:t>
      </w:r>
      <w:r>
        <w:t xml:space="preserve">Osaka</w:t>
      </w:r>
      <w:r>
        <w:t xml:space="preserve"> </w:t>
      </w:r>
      <w:r>
        <w:t xml:space="preserve">Context</w:t>
      </w:r>
    </w:p>
    <w:bookmarkStart w:id="24" w:name="Xb43f82bd61767bbf3b6d288ecd16efac8ce1279"/>
    <w:p>
      <w:pPr>
        <w:pStyle w:val="Heading1"/>
      </w:pPr>
      <w:r>
        <w:t xml:space="preserve">Book Report: Firefighter - A Critical Analysis for Japan Osaka Context</w:t>
      </w:r>
    </w:p>
    <w:p>
      <w:pPr>
        <w:pStyle w:val="FirstParagraph"/>
      </w:pPr>
      <w:r>
        <w:rPr>
          <w:bCs/>
          <w:b/>
        </w:rPr>
        <w:t xml:space="preserve">Date:</w:t>
      </w:r>
      <w:r>
        <w:t xml:space="preserve"> </w:t>
      </w:r>
      <w:r>
        <w:t xml:space="preserve">October 26, 2023</w:t>
      </w:r>
      <w:r>
        <w:br/>
      </w:r>
      <w:r>
        <w:rPr>
          <w:bCs/>
          <w:b/>
        </w:rPr>
        <w:t xml:space="preserve">Title of Work Analyzed:</w:t>
      </w:r>
      <w:r>
        <w:t xml:space="preserve"> </w:t>
      </w:r>
      <w:r>
        <w:t xml:space="preserve">Firefighter (Generic/Archetypal Analysis)</w:t>
      </w:r>
      <w:r>
        <w:br/>
      </w:r>
    </w:p>
    <w:p>
      <w:pPr>
        <w:pStyle w:val="BodyText"/>
      </w:pPr>
      <w:r>
        <w:t xml:space="preserve">Subject Area: Emergency Services, Urban Safety, Cultural Adaptation</w:t>
      </w:r>
      <w:r>
        <w:br/>
      </w:r>
      <w:r>
        <w:rPr>
          <w:bCs/>
          <w:b/>
        </w:rPr>
        <w:t xml:space="preserve">Geographic Focus:</w:t>
      </w:r>
      <w:r>
        <w:t xml:space="preserve"> </w:t>
      </w:r>
      <w:r>
        <w:t xml:space="preserve">Japan Osaka</w:t>
      </w:r>
    </w:p>
    <w:p>
      <w:pPr>
        <w:pStyle w:val="BodyText"/>
      </w:pPr>
      <w:r>
        <w:t xml:space="preserve">I. Introduction</w:t>
      </w:r>
    </w:p>
    <w:p>
      <w:pPr>
        <w:pStyle w:val="BodyText"/>
      </w:pPr>
      <w:r>
        <w:t xml:space="preserve">The role of the modern firefighter has evolved significantly from a purely physical occupation to a complex profession requiring technical expertise, psychological resilience, and community engagement. This book report provides an in-depth analysis of the archetype and operational reality of the</w:t>
      </w:r>
      <w:r>
        <w:t xml:space="preserve"> </w:t>
      </w:r>
      <w:r>
        <w:t xml:space="preserve">Firefighter</w:t>
      </w:r>
      <w:r>
        <w:t xml:space="preserve">, with specific attention to its application within the unique urban landscape of</w:t>
      </w:r>
      <w:r>
        <w:t xml:space="preserve"> </w:t>
      </w:r>
      <w:r>
        <w:t xml:space="preserve">Japan Osaka</w:t>
      </w:r>
      <w:r>
        <w:t xml:space="preserve">. Understanding how firefighting principles translate to a dense, technologically advanced metropolitan area is crucial for public safety education and professional development.</w:t>
      </w:r>
    </w:p>
    <w:p>
      <w:pPr>
        <w:pStyle w:val="BodyText"/>
      </w:pPr>
      <w:r>
        <w:t xml:space="preserve">Osaka, known as the "Nation's Kitchen," presents distinct challenges for emergency responders. Its narrow alleyways in historic districts like Shinsekai or Dotonbori, coupled with high-density residential buildings in areas such as Umeda, require specialized strategies that differ from Western suburban firefighting models. This report argues that the effectiveness of a</w:t>
      </w:r>
      <w:r>
        <w:t xml:space="preserve"> </w:t>
      </w:r>
      <w:r>
        <w:t xml:space="preserve">Firefighter</w:t>
      </w:r>
      <w:r>
        <w:t xml:space="preserve"> </w:t>
      </w:r>
      <w:r>
        <w:t xml:space="preserve">in this region depends not only on equipment but also on cultural integration and adherence to specific Japanese safety protocols.</w:t>
      </w:r>
    </w:p>
    <w:bookmarkStart w:id="21" w:name="X244b72b7973e8b526034e613a4baa8e9b2bdcfe"/>
    <w:p>
      <w:pPr>
        <w:pStyle w:val="Heading2"/>
      </w:pPr>
      <w:r>
        <w:t xml:space="preserve">II. The Role and Responsibilities of a Firefighter</w:t>
      </w:r>
    </w:p>
    <w:bookmarkStart w:id="20" w:name="a.-core-competencies"/>
    <w:p>
      <w:pPr>
        <w:pStyle w:val="Heading3"/>
      </w:pPr>
      <w:r>
        <w:t xml:space="preserve">A. Core Competencies</w:t>
      </w:r>
    </w:p>
    <w:p>
      <w:pPr>
        <w:pStyle w:val="FirstParagraph"/>
      </w:pPr>
      <w:r>
        <w:t xml:space="preserve">The fundamental duty of a</w:t>
      </w:r>
      <w:r>
        <w:t xml:space="preserve"> </w:t>
      </w:r>
      <w:r>
        <w:t xml:space="preserve">Firefighter</w:t>
      </w:r>
      <w:r>
        <w:t xml:space="preserve"> </w:t>
      </w:r>
      <w:r>
        <w:t xml:space="preserve">extends beyond extinguishing flames. It encompasses search and rescue, hazardous materials handling, medical first response, and disaster prevention education. In the context of</w:t>
      </w:r>
      <w:r>
        <w:t xml:space="preserve"> </w:t>
      </w:r>
      <w:r>
        <w:t xml:space="preserve">Japan Osaka</w:t>
      </w:r>
      <w:r>
        <w:t xml:space="preserve">, these roles are amplified by the city's vulnerability to natural disasters such as typhoons and potential seismic activity.</w:t>
      </w:r>
    </w:p>
    <w:p>
      <w:pPr>
        <w:pStyle w:val="BodyText"/>
      </w:pPr>
      <w:r>
        <w:t xml:space="preserve">Key competencies include:</w:t>
      </w:r>
    </w:p>
    <w:p>
      <w:pPr>
        <w:numPr>
          <w:ilvl w:val="0"/>
          <w:numId w:val="1001"/>
        </w:numPr>
        <w:pStyle w:val="Compact"/>
      </w:pPr>
      <w:r>
        <w:rPr>
          <w:bCs/>
          <w:b/>
        </w:rPr>
        <w:t xml:space="preserve">Tactical Knowledge:</w:t>
      </w:r>
      <w:r>
        <w:t xml:space="preserve"> </w:t>
      </w:r>
      <w:r>
        <w:t xml:space="preserve">Understanding fire behavior in high-rise structures common in Osaka’s skyline.</w:t>
      </w:r>
    </w:p>
    <w:p>
      <w:pPr>
        <w:numPr>
          <w:ilvl w:val="0"/>
          <w:numId w:val="1001"/>
        </w:numPr>
        <w:pStyle w:val="Compact"/>
      </w:pPr>
      <w:r>
        <w:rPr>
          <w:bCs/>
          <w:b/>
        </w:rPr>
        <w:t xml:space="preserve">Cultural Sensitivity:</w:t>
      </w:r>
      <w:r>
        <w:t xml:space="preserve"> </w:t>
      </w:r>
      <w:r>
        <w:t xml:space="preserve">Interacting with the public and local businesses while respecting Japanese social norms and hierarchy.</w:t>
      </w:r>
    </w:p>
    <w:p>
      <w:pPr>
        <w:numPr>
          <w:ilvl w:val="0"/>
          <w:numId w:val="1001"/>
        </w:numPr>
        <w:pStyle w:val="Compact"/>
      </w:pPr>
      <w:r>
        <w:t xml:space="preserve">&lt; strong &gt;Technological Proficiency: Utilizing advanced mapping systems and communication devices integrated into Japan's extensive emergency network.</w:t>
      </w:r>
    </w:p>
    <w:p>
      <w:pPr>
        <w:pStyle w:val="FirstParagraph"/>
      </w:pPr>
      <w:r>
        <w:t xml:space="preserve">B. Psychological Resilience</w:t>
      </w:r>
    </w:p>
    <w:p>
      <w:pPr>
        <w:pStyle w:val="BodyText"/>
      </w:pPr>
      <w:r>
        <w:t xml:space="preserve">The psychological toll of being a</w:t>
      </w:r>
      <w:r>
        <w:t xml:space="preserve"> </w:t>
      </w:r>
      <w:r>
        <w:t xml:space="preserve">Firefighter</w:t>
      </w:r>
      <w:r>
        <w:t xml:space="preserve"> </w:t>
      </w:r>
      <w:r>
        <w:t xml:space="preserve">is immense. Exposure to trauma, high-stress environments, and irregular schedules can lead to burnout. For firefighters stationed in</w:t>
      </w:r>
    </w:p>
    <w:p>
      <w:pPr>
        <w:pStyle w:val="BodyText"/>
      </w:pPr>
      <w:r>
        <w:t xml:space="preserve">Japan Osaka , the pressure is compounded by the expectation of flawless performance due to the high population density and tourist influx. Mental health support systems are therefore integral components of modern firefighting departments.</w:t>
      </w:r>
    </w:p>
    <w:bookmarkEnd w:id="20"/>
    <w:bookmarkEnd w:id="21"/>
    <w:bookmarkStart w:id="23" w:name="Xdd2b5c3fd711970b0c5d1f2cecad4665b455cef"/>
    <w:p>
      <w:pPr>
        <w:pStyle w:val="Heading2"/>
      </w:pPr>
      <w:r>
        <w:t xml:space="preserve">III. Contextual Analysis: Firefighting in Japan Osaka</w:t>
      </w:r>
    </w:p>
    <w:bookmarkStart w:id="22" w:name="a.-urban-geography-challenges"/>
    <w:p>
      <w:pPr>
        <w:pStyle w:val="Heading3"/>
      </w:pPr>
      <w:r>
        <w:t xml:space="preserve">A. Urban Geography Challenges</w:t>
      </w:r>
    </w:p>
    <w:p>
      <w:pPr>
        <w:pStyle w:val="FirstParagraph"/>
      </w:pPr>
      <w:r>
        <w:t xml:space="preserve">Japan Osaka</w:t>
      </w:r>
      <w:r>
        <w:t xml:space="preserve"> </w:t>
      </w:r>
      <w:r>
        <w:t xml:space="preserve">is characterized by a mix of old and new infrastructure. The &lt; span class = "highlight" &gt; Firefighter must navigate narrow streets where large fire trucks may struggle to access certain areas effectively. This necessitates the use of smaller, agile vehicles and hydrant systems that are strategically placed throughout the city.</w:t>
      </w:r>
    </w:p>
    <w:p>
      <w:pPr>
        <w:pStyle w:val="BodyText"/>
      </w:pPr>
      <w:r>
        <w:t xml:space="preserve">Furthermore, the prevalence of wooden structures in older parts of Osaka increases the risk of rapid fire spread. &lt; span class = "highlight" &gt; Firefighter protocols must account for this vulnerability through regular inspections and community engagement programs aimed at reducing fire hazards.</w:t>
      </w:r>
    </w:p>
    <w:p>
      <w:pPr>
        <w:pStyle w:val="BodyText"/>
      </w:pPr>
      <w:r>
        <w:t xml:space="preserve">B. Technological Integration</w:t>
      </w:r>
    </w:p>
    <w:p>
      <w:pPr>
        <w:pStyle w:val="BodyText"/>
      </w:pPr>
      <w:r>
        <w:t xml:space="preserve">J</w:t>
      </w:r>
      <w:r>
        <w:rPr>
          <w:iCs/>
          <w:i/>
        </w:rPr>
        <w:t xml:space="preserve">apan Osaka</w:t>
      </w:r>
      <w:r>
        <w:t xml:space="preserve"> </w:t>
      </w:r>
      <w:r>
        <w:t xml:space="preserve">is a hub of technological innovation. The</w:t>
      </w:r>
      <w:r>
        <w:t xml:space="preserve"> </w:t>
      </w:r>
      <w:r>
        <w:t xml:space="preserve">Firefighter</w:t>
      </w:r>
      <w:r>
        <w:t xml:space="preserve"> </w:t>
      </w:r>
      <w:r>
        <w:t xml:space="preserve">operates within a smart city framework where IoT sensors can detect smoke or gas leaks automatically. This integration allows for faster response times and more precise deployment of resources.</w:t>
      </w:r>
    </w:p>
    <w:p>
      <w:pPr>
        <w:pStyle w:val="BodyText"/>
      </w:pPr>
      <w:r>
        <w:t xml:space="preserve">Drones are increasingly used by</w:t>
      </w:r>
      <w:r>
        <w:t xml:space="preserve"> </w:t>
      </w:r>
      <w:r>
        <w:t xml:space="preserve">Firefighters</w:t>
      </w:r>
      <w:r>
        <w:t xml:space="preserve"> </w:t>
      </w:r>
      <w:r>
        <w:t xml:space="preserve">in Osaka for aerial surveillance during large-scale incidents, providing real-time data to command centers. This technological edge enhances situational awareness and improves decision-making during critical moments.</w:t>
      </w:r>
    </w:p>
    <w:p>
      <w:pPr>
        <w:pStyle w:val="BodyText"/>
      </w:pPr>
      <w:r>
        <w:t xml:space="preserve">C. Cultural Dynamics</w:t>
      </w:r>
    </w:p>
    <w:p>
      <w:pPr>
        <w:pStyle w:val="BodyText"/>
      </w:pPr>
      <w:r>
        <w:t xml:space="preserve">In</w:t>
      </w:r>
      <w:r>
        <w:t xml:space="preserve"> </w:t>
      </w:r>
      <w:r>
        <w:t xml:space="preserve">Japan Osaka</w:t>
      </w:r>
      <w:r>
        <w:t xml:space="preserve">, the relationship between the community and the</w:t>
      </w:r>
      <w:r>
        <w:t xml:space="preserve"> </w:t>
      </w:r>
      <w:r>
        <w:t xml:space="preserve">Firefighter</w:t>
      </w:r>
      <w:r>
        <w:t xml:space="preserve"> </w:t>
      </w:r>
      <w:r>
        <w:t xml:space="preserve">is deeply rooted in trust and mutual respect. Fire prevention days (Hiyake-bi) are celebrated annually, where firefighters engage with schools, offices, and neighborhoods to educate residents on safety measures.</w:t>
      </w:r>
    </w:p>
    <w:p>
      <w:pPr>
        <w:pStyle w:val="BodyText"/>
      </w:pPr>
      <w:r>
        <w:t xml:space="preserve">This cultural emphasis on preparedness means that &lt; span class = "highlight" &gt; Firefighter duties include significant outreach activities. Building rapport with local shop owners in areas like Namba ensures better cooperation during emergencies.</w:t>
      </w:r>
    </w:p>
    <w:p>
      <w:pPr>
        <w:pStyle w:val="BodyText"/>
      </w:pPr>
      <w:r>
        <w:t xml:space="preserve">IV. Comparative Perspectives</w:t>
      </w:r>
    </w:p>
    <w:p>
      <w:pPr>
        <w:pStyle w:val="BodyText"/>
      </w:pPr>
      <w:r>
        <w:t xml:space="preserve">Comparing the</w:t>
      </w:r>
      <w:r>
        <w:t xml:space="preserve"> </w:t>
      </w:r>
      <w:r>
        <w:t xml:space="preserve">Firefighter</w:t>
      </w:r>
      <w:r>
        <w:t xml:space="preserve"> </w:t>
      </w:r>
      <w:r>
        <w:t xml:space="preserve">role in</w:t>
      </w:r>
    </w:p>
    <w:p>
      <w:pPr>
        <w:pStyle w:val="BodyText"/>
      </w:pPr>
      <w:r>
        <w:t xml:space="preserve">Japan Osaka to other global cities reveals both similarities and differences:</w:t>
      </w:r>
    </w:p>
    <w:p>
      <w:pPr>
        <w:pStyle w:val="BodyText"/>
      </w:pPr>
      <w:r>
        <w:rPr>
          <w:bCs/>
          <w:b/>
        </w:rPr>
        <w:t xml:space="preserve">New York City: Greater reliance on high-rise specialized teams due to skyscraper density.</w:t>
      </w:r>
    </w:p>
    <w:p>
      <w:pPr>
        <w:pStyle w:val="BodyText"/>
      </w:pPr>
      <w:r>
        <w:rPr>
          <w:bCs/>
          <w:b/>
        </w:rPr>
        <w:t xml:space="preserve">Tokyo: Similar urban density but with different seismic building codes and disaster preparedness frameworks.</w:t>
      </w:r>
    </w:p>
    <w:p>
      <w:pPr>
        <w:pStyle w:val="BodyText"/>
      </w:pPr>
      <w:r>
        <w:t xml:space="preserve">Sydney: Different climate challenges, such as bushfire risks, which are less prominent in Osaka.</w:t>
      </w:r>
    </w:p>
    <w:p>
      <w:pPr>
        <w:pStyle w:val="BodyText"/>
      </w:pPr>
      <w:r>
        <w:t xml:space="preserve">Despite these differences, the core mission of saving lives remains universal. However, the</w:t>
      </w:r>
      <w:r>
        <w:t xml:space="preserve"> </w:t>
      </w:r>
      <w:r>
        <w:t xml:space="preserve">Firefighter</w:t>
      </w:r>
      <w:r>
        <w:t xml:space="preserve"> </w:t>
      </w:r>
      <w:r>
        <w:t xml:space="preserve">in</w:t>
      </w:r>
    </w:p>
    <w:p>
      <w:pPr>
        <w:pStyle w:val="BodyText"/>
      </w:pPr>
      <w:r>
        <w:t xml:space="preserve">Japan Osaka must adapt to local building codes and community expectations.</w:t>
      </w:r>
    </w:p>
    <w:p>
      <w:pPr>
        <w:pStyle w:val="BodyText"/>
      </w:pPr>
      <w:r>
        <w:t xml:space="preserve">V. Conclusion</w:t>
      </w:r>
    </w:p>
    <w:p>
      <w:pPr>
        <w:pStyle w:val="BodyText"/>
      </w:pPr>
      <w:r>
        <w:t xml:space="preserve">The analysis of the</w:t>
      </w:r>
    </w:p>
    <w:p>
      <w:pPr>
        <w:pStyle w:val="BodyText"/>
      </w:pPr>
      <w:r>
        <w:t xml:space="preserve">Firefighter role within the context of</w:t>
      </w:r>
    </w:p>
    <w:p>
      <w:pPr>
        <w:pStyle w:val="BodyText"/>
      </w:pPr>
      <w:r>
        <w:t xml:space="preserve">J</w:t>
      </w:r>
    </w:p>
    <w:p>
      <w:pPr>
        <w:pStyle w:val="BodyText"/>
      </w:pPr>
      <w:r>
        <w:t xml:space="preserve">apan Osaka demonstrates that effective firefighting is a multifaceted endeavor.</w:t>
      </w:r>
    </w:p>
    <w:p>
      <w:pPr>
        <w:pStyle w:val="BodyText"/>
      </w:pPr>
      <w:r>
        <w:t xml:space="preserve">It requires not only physical courage and technical skill but also deep cultural understanding and adaptability to local urban challenges. As</w:t>
      </w:r>
      <w:r>
        <w:t xml:space="preserve"> </w:t>
      </w:r>
      <w:r>
        <w:t xml:space="preserve">Japan Osaka</w:t>
      </w:r>
      <w:r>
        <w:t xml:space="preserve"> </w:t>
      </w:r>
      <w:r>
        <w:t xml:space="preserve">continues to grow and modernize, the evolving role of the</w:t>
      </w:r>
    </w:p>
    <w:p>
      <w:pPr>
        <w:pStyle w:val="BodyText"/>
      </w:pPr>
      <w:r>
        <w:t xml:space="preserve">Firefighter will remain critical to maintaining public safety.</w:t>
      </w:r>
    </w:p>
    <w:p>
      <w:pPr>
        <w:pStyle w:val="BodyText"/>
      </w:pPr>
      <w:r>
        <w:t xml:space="preserve">Future research should focus on further integrating artificial intelligence into fire response strategies in Osaka while preserving the human element that defines true heroic service. The dedication of every &lt; span class = "highlight" &gt; Firefighter serves as a testament to the resilience and preparedness of the city they serve.</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Firefighter - A Critical Analysis for Japan Osaka Context</dc:title>
  <dc:creator/>
  <dc:language>en</dc:language>
  <cp:keywords/>
  <dcterms:created xsi:type="dcterms:W3CDTF">2026-07-29T13:20:10Z</dcterms:created>
  <dcterms:modified xsi:type="dcterms:W3CDTF">2026-07-29T13:20:10Z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