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in</w:t>
      </w:r>
      <w:r>
        <w:t xml:space="preserve"> </w:t>
      </w:r>
      <w:r>
        <w:t xml:space="preserve">Senegal</w:t>
      </w:r>
      <w:r>
        <w:t xml:space="preserve"> </w:t>
      </w:r>
      <w:r>
        <w:t xml:space="preserve">Dakar</w:t>
      </w:r>
    </w:p>
    <w:bookmarkStart w:id="30" w:name="Xfc1361e8458b19f147d4b284aa50458de34695a"/>
    <w:p>
      <w:pPr>
        <w:pStyle w:val="Heading1"/>
      </w:pPr>
      <w:r>
        <w:t xml:space="preserve">Book Report: The Role and Impact of the Firefighter in Senegal Dakar</w:t>
      </w:r>
    </w:p>
    <w:p>
      <w:pPr>
        <w:pStyle w:val="FirstParagraph"/>
      </w:pPr>
      <w:r>
        <w:rPr>
          <w:bCs/>
          <w:b/>
        </w:rPr>
        <w:t xml:space="preserve">Date:</w:t>
      </w:r>
      <w:r>
        <w:t xml:space="preserve"> </w:t>
      </w:r>
      <w:r>
        <w:t xml:space="preserve">October 26, 2023</w:t>
      </w:r>
      <w:r>
        <w:br/>
      </w:r>
      <w:r>
        <w:rPr>
          <w:bCs/>
          <w:b/>
        </w:rPr>
        <w:t xml:space="preserve">Subject:</w:t>
      </w:r>
      <w:r>
        <w:br/>
      </w:r>
      <w:r>
        <w:rPr>
          <w:bCs/>
          <w:b/>
        </w:rPr>
        <w:t xml:space="preserve">Title of Document</w:t>
      </w:r>
      <w:r>
        <w:t xml:space="preserve">:</w:t>
      </w:r>
      <w:r>
        <w:br/>
      </w:r>
    </w:p>
    <w:p>
      <w:pPr>
        <w:pStyle w:val="BodyText"/>
      </w:pPr>
      <w:r>
        <w:t xml:space="preserve">This comprehensive book report serves as an analytical exploration into the critical role of the</w:t>
      </w:r>
    </w:p>
    <w:p>
      <w:pPr>
        <w:pStyle w:val="BodyText"/>
      </w:pPr>
      <w:r>
        <w:t xml:space="preserve">The Firefighter in Senegal Dakar: A Study on Urban Safety, Cultural Adaptation, and Emergency Response</w:t>
      </w:r>
    </w:p>
    <w:bookmarkStart w:id="20" w:name="introduction-the-context-of-dakar"/>
    <w:p>
      <w:pPr>
        <w:pStyle w:val="Heading2"/>
      </w:pPr>
      <w:r>
        <w:t xml:space="preserve">1. Introduction: The Context of Dakar</w:t>
      </w:r>
    </w:p>
    <w:p>
      <w:pPr>
        <w:pStyle w:val="FirstParagraph"/>
      </w:pPr>
      <w:r>
        <w:t xml:space="preserve">Dakar is not merely the capital city of Senegal; it is the vibrant heart of West Africa. With a rapidly growing population exceeding two million inhabitants in the metropolitan area, the city faces unique challenges related to urban density, infrastructure development, and climate variability. This report analyzes how these specific factors influence the operations and relevance of emergency services within this dynamic environment.</w:t>
      </w:r>
    </w:p>
    <w:p>
      <w:pPr>
        <w:pStyle w:val="BodyText"/>
      </w:pPr>
      <w:r>
        <w:t xml:space="preserve">The primary focus of this document is to examine how modern firefighting techniques and ethos have been adapted to fit the local context of</w:t>
      </w:r>
      <w:r>
        <w:t xml:space="preserve"> </w:t>
      </w:r>
      <w:r>
        <w:rPr>
          <w:bCs/>
          <w:b/>
        </w:rPr>
        <w:t xml:space="preserve">Senegal Dakar</w:t>
      </w:r>
      <w:r>
        <w:t xml:space="preserve">. It is essential for any student or professional studying urban planning, public safety, or African studies to understand that a generic model of emergency response does not apply uniformly. The unique geography—situated on the Cape Verde Peninsula—and the socioeconomic structure of neighborhoods ranging from upscale Almadies to dense informal settlements like Grand Yoff require specialized strategies.</w:t>
      </w:r>
    </w:p>
    <w:bookmarkEnd w:id="20"/>
    <w:bookmarkStart w:id="22" w:name="Xec8eb676dcaff3e03f3d5105677472282f84dfe"/>
    <w:p>
      <w:pPr>
        <w:pStyle w:val="Heading2"/>
      </w:pPr>
      <w:r>
        <w:t xml:space="preserve">2. The Evolution and Definition of the Firefighter in Dakar</w:t>
      </w:r>
    </w:p>
    <w:p>
      <w:pPr>
        <w:pStyle w:val="FirstParagraph"/>
      </w:pPr>
      <w:r>
        <w:t xml:space="preserve">In this context, the term</w:t>
      </w:r>
      <w:r>
        <w:t xml:space="preserve"> </w:t>
      </w:r>
      <w:r>
        <w:rPr>
          <w:bCs/>
          <w:b/>
        </w:rPr>
        <w:t xml:space="preserve">Firefighter</w:t>
      </w:r>
      <w:r>
        <w:t xml:space="preserve">. This is a significant shift from traditional definitions where the role was purely reactive (putting out fires). Today, a modern firefighter in Dakar must also be an educator, a community liaison officer, and first responder to various medical and natural disasters. The book report highlights that the professional identity of firefighters in Dakar is currently undergoing transformation. They are moving away from colonial-era structures toward more autonomous, locally governed systems aligned with international standards such as those set by the International Association of Fire Chiefs.</w:t>
      </w:r>
    </w:p>
    <w:bookmarkStart w:id="21" w:name="historical-context"/>
    <w:p>
      <w:pPr>
        <w:pStyle w:val="Heading3"/>
      </w:pPr>
      <w:r>
        <w:t xml:space="preserve">2.1 Historical Context</w:t>
      </w:r>
    </w:p>
    <w:p>
      <w:pPr>
        <w:pStyle w:val="FirstParagraph"/>
      </w:pPr>
      <w:r>
        <w:t xml:space="preserve">The history of fire services in Senegal is intertwined with its colonial past and post-independence development. Initially, services were focused on protecting administrative centers and port facilities. Over decades, particularly since the 1990s, there has been a push to decentralize these services to better serve the expanding periphery of Dakar. This historical perspective is crucial for understanding current resource allocation issues.</w:t>
      </w:r>
    </w:p>
    <w:bookmarkEnd w:id="21"/>
    <w:bookmarkEnd w:id="22"/>
    <w:bookmarkStart w:id="24" w:name="challenges-specific-to-senegal-dakar"/>
    <w:p>
      <w:pPr>
        <w:pStyle w:val="Heading2"/>
      </w:pPr>
      <w:r>
        <w:t xml:space="preserve">3. Challenges Specific to Senegal Dakar</w:t>
      </w:r>
    </w:p>
    <w:p>
      <w:pPr>
        <w:pStyle w:val="FirstParagraph"/>
      </w:pPr>
      <w:r>
        <w:rPr>
          <w:bCs/>
          <w:b/>
        </w:rPr>
        <w:t xml:space="preserve">Key Insight:</w:t>
      </w:r>
      <w:r>
        <w:br/>
      </w:r>
      <w:r>
        <w:t xml:space="preserve">The density of informal settlements in Dakar presents the most significant challenge for traditional firefighting methods. Narrow alleyways prevent standard fire trucks from accessing many homes, requiring a reimagining of equipment and training for local firefighters.</w:t>
      </w:r>
    </w:p>
    <w:p>
      <w:pPr>
        <w:pStyle w:val="BodyText"/>
      </w:pPr>
      <w:r>
        <w:t xml:space="preserve">One of the central themes explored in this analysis is infrastructure limitation. In many areas of Dakar, roads are narrow and sometimes unpaved, making it difficult for heavy apparatus to navigate during emergencies. Furthermore, the water supply network can be inconsistent, particularly during the dry season or in rapidly expanding neighborhoods where piped infrastructure lags behind population growth.</w:t>
      </w:r>
    </w:p>
    <w:bookmarkStart w:id="23" w:name="climate-and-environmental-factors"/>
    <w:p>
      <w:pPr>
        <w:pStyle w:val="Heading3"/>
      </w:pPr>
      <w:r>
        <w:t xml:space="preserve">3.1 Climate and Environmental Factors</w:t>
      </w:r>
    </w:p>
    <w:p>
      <w:pPr>
        <w:pStyle w:val="FirstParagraph"/>
      </w:pPr>
      <w:r>
        <w:t xml:space="preserve">Dakar experiences a semi-arid climate. The dry season (November to June) significantly increases the risk of brush fires spreading into residential areas. Additionally, recent years have seen an increase in extreme weather events associated with climate change, including heavy rainfall leading to flash floods. Consequently, the role of the firefighter in Dakar has expanded beyond fire suppression to include flood rescue and storm damage assessment.</w:t>
      </w:r>
    </w:p>
    <w:bookmarkEnd w:id="23"/>
    <w:bookmarkEnd w:id="24"/>
    <w:bookmarkStart w:id="25" w:name="X1cb7dd3039c7aa2c5de4770eff68175a232ae16"/>
    <w:p>
      <w:pPr>
        <w:pStyle w:val="Heading2"/>
      </w:pPr>
      <w:r>
        <w:t xml:space="preserve">4. Community Engagement and Cultural Nuances</w:t>
      </w:r>
    </w:p>
    <w:p>
      <w:pPr>
        <w:pStyle w:val="FirstParagraph"/>
      </w:pPr>
      <w:r>
        <w:t xml:space="preserve">A critical finding of this report is that successful firefighting in Dakar relies heavily on community trust. In many Senegalese communities, social cohesion is strong, based on family ties and religious institutions (such as the Mouride Brotherhood). Firefighters who engage respectfully with local religious leaders and neighborhood associations find their efforts more supported.</w:t>
      </w:r>
    </w:p>
    <w:p>
      <w:pPr>
        <w:pStyle w:val="BodyText"/>
      </w:pPr>
      <w:r>
        <w:t xml:space="preserve">The report emphasizes that prevention campaigns must be culturally adapted. For instance, messages about cooking safety need to account for traditional stoves used in many households. Educational programs in schools should utilize local languages (Wolof, Pulaar, Serer) rather than relying solely on French, which is the official language but not widely spoken as a first language by all residents. This linguistic adaptation ensures that the</w:t>
      </w:r>
      <w:r>
        <w:t xml:space="preserve"> </w:t>
      </w:r>
      <w:r>
        <w:rPr>
          <w:bCs/>
          <w:b/>
        </w:rPr>
        <w:t xml:space="preserve">Firefighter</w:t>
      </w:r>
      <w:r>
        <w:t xml:space="preserve"> </w:t>
      </w:r>
      <w:r>
        <w:t xml:space="preserve">is seen not just as an enforcer of regulations, but as a trusted member of the community.</w:t>
      </w:r>
    </w:p>
    <w:bookmarkEnd w:id="25"/>
    <w:bookmarkStart w:id="26" w:name="technological-adaptation-and-innovation"/>
    <w:p>
      <w:pPr>
        <w:pStyle w:val="Heading2"/>
      </w:pPr>
      <w:r>
        <w:t xml:space="preserve">5. Technological Adaptation and Innovation</w:t>
      </w:r>
    </w:p>
    <w:p>
      <w:pPr>
        <w:pStyle w:val="FirstParagraph"/>
      </w:pPr>
      <w:r>
        <w:t xml:space="preserve">To address the infrastructure challenges mentioned earlier, there is a growing emphasis on appropriate technology in Dakar. This includes:</w:t>
      </w:r>
    </w:p>
    <w:p>
      <w:pPr>
        <w:numPr>
          <w:ilvl w:val="0"/>
          <w:numId w:val="1001"/>
        </w:numPr>
        <w:pStyle w:val="Compact"/>
      </w:pPr>
      <w:r>
        <w:rPr>
          <w:bCs/>
          <w:b/>
        </w:rPr>
        <w:t xml:space="preserve">Motocycle ambulances and small water pumps:</w:t>
      </w:r>
      <w:r>
        <w:t xml:space="preserve"> </w:t>
      </w:r>
      <w:r>
        <w:t xml:space="preserve">These units can navigate narrow streets where large trucks cannot go.</w:t>
      </w:r>
    </w:p>
    <w:p>
      <w:pPr>
        <w:numPr>
          <w:ilvl w:val="0"/>
          <w:numId w:val="1001"/>
        </w:numPr>
        <w:pStyle w:val="Compact"/>
      </w:pPr>
      <w:r>
        <w:rPr>
          <w:bCs/>
          <w:b/>
        </w:rPr>
        <w:t xml:space="preserve">Drones for surveillance:</w:t>
      </w:r>
      <w:r>
        <w:t xml:space="preserve"> </w:t>
      </w:r>
      <w:r>
        <w:t xml:space="preserve">Used to monitor high-risk areas during dry seasons.</w:t>
      </w:r>
    </w:p>
    <w:p>
      <w:pPr>
        <w:numPr>
          <w:ilvl w:val="0"/>
          <w:numId w:val="1001"/>
        </w:numPr>
        <w:pStyle w:val="Compact"/>
      </w:pPr>
      <w:r>
        <w:rPr>
          <w:bCs/>
          <w:b/>
        </w:rPr>
        <w:t xml:space="preserve">Rapid response vehicles:</w:t>
      </w:r>
      <w:r>
        <w:t xml:space="preserve"> </w:t>
      </w:r>
      <w:r>
        <w:t xml:space="preserve">Smaller, faster vehicles equipped with basic firefighting tools for immediate intervention before larger units arrive.</w:t>
      </w:r>
    </w:p>
    <w:p>
      <w:pPr>
        <w:pStyle w:val="FirstParagraph"/>
      </w:pPr>
      <w:r>
        <w:t xml:space="preserve">This technological shift reflects a pragmatic approach specific to the realities of Senegal Dakar. It demonstrates that modernization does not always mean adopting Western-scale equipment, but rather adapting solutions to fit local constraints.</w:t>
      </w:r>
    </w:p>
    <w:bookmarkEnd w:id="26"/>
    <w:bookmarkStart w:id="27" w:name="socio-economic-impact"/>
    <w:p>
      <w:pPr>
        <w:pStyle w:val="Heading2"/>
      </w:pPr>
      <w:r>
        <w:t xml:space="preserve">6. Socio-Economic Impact</w:t>
      </w:r>
    </w:p>
    <w:p>
      <w:pPr>
        <w:pStyle w:val="FirstParagraph"/>
      </w:pPr>
      <w:r>
        <w:t xml:space="preserve">The presence of professional fire services in Dakar has a tangible economic impact. By reducing the frequency and severity of fires, the city protects small businesses and homes that form the backbone of the local economy. Furthermore, employment opportunities for firefighters provide stable jobs for educated youth in Dakar, contributing to social stability.</w:t>
      </w:r>
    </w:p>
    <w:p>
      <w:pPr>
        <w:pStyle w:val="BodyText"/>
      </w:pPr>
      <w:r>
        <w:t xml:space="preserve">However, resource constraints remain a challenge. Budgetary limitations often affect training quality and equipment maintenance. The report calls for increased public-private partnerships to support the modernization of fire services in Senegal Dakar.</w:t>
      </w:r>
    </w:p>
    <w:bookmarkEnd w:id="27"/>
    <w:bookmarkStart w:id="28" w:name="recommendations-for-future-development"/>
    <w:p>
      <w:pPr>
        <w:pStyle w:val="Heading2"/>
      </w:pPr>
      <w:r>
        <w:t xml:space="preserve">7. Recommendations for Future Development</w:t>
      </w:r>
    </w:p>
    <w:p>
      <w:pPr>
        <w:pStyle w:val="FirstParagraph"/>
      </w:pPr>
      <w:r>
        <w:t xml:space="preserve">Based on the analysis of current conditions, this book report offers several recommendations:</w:t>
      </w:r>
    </w:p>
    <w:p>
      <w:pPr>
        <w:numPr>
          <w:ilvl w:val="0"/>
          <w:numId w:val="1002"/>
        </w:numPr>
        <w:pStyle w:val="Compact"/>
      </w:pPr>
      <w:r>
        <w:rPr>
          <w:bCs/>
          <w:b/>
        </w:rPr>
        <w:t xml:space="preserve">Institutional Strengthening:</w:t>
      </w:r>
      <w:r>
        <w:t xml:space="preserve">The Dakar municipal authorities must prioritize adequate funding for fire departments, ensuring competitive salaries to attract and retain talent.</w:t>
      </w:r>
    </w:p>
    <w:p>
      <w:pPr>
        <w:numPr>
          <w:ilvl w:val="0"/>
          <w:numId w:val="1002"/>
        </w:numPr>
        <w:pStyle w:val="Compact"/>
      </w:pPr>
      <w:r>
        <w:rPr>
          <w:bCs/>
          <w:b/>
        </w:rPr>
        <w:t xml:space="preserve">Community-Based Fire Brigades:</w:t>
      </w:r>
      <w:r>
        <w:t xml:space="preserve"> </w:t>
      </w:r>
      <w:r>
        <w:t xml:space="preserve">Establish neighborhood-level volunteer fire brigades equipped with basic tools. This decentralization ensures a faster first response in areas inaccessible to central units.</w:t>
      </w:r>
    </w:p>
    <w:p>
      <w:pPr>
        <w:numPr>
          <w:ilvl w:val="0"/>
          <w:numId w:val="1002"/>
        </w:numPr>
        <w:pStyle w:val="Compact"/>
      </w:pPr>
      <w:r>
        <w:rPr>
          <w:bCs/>
          <w:b/>
        </w:rPr>
        <w:t xml:space="preserve">Educational Outreach:</w:t>
      </w:r>
      <w:r>
        <w:t xml:space="preserve">Sustained campaigns in schools and markets to raise awareness about fire safety, utilizing local media channels popular among Dakar residents.</w:t>
      </w:r>
    </w:p>
    <w:p>
      <w:pPr>
        <w:numPr>
          <w:ilvl w:val="0"/>
          <w:numId w:val="1002"/>
        </w:numPr>
        <w:pStyle w:val="Compact"/>
      </w:pPr>
      <w:r>
        <w:rPr>
          <w:bCs/>
          <w:b/>
        </w:rPr>
        <w:t xml:space="preserve">International Cooperation:</w:t>
      </w:r>
      <w:r>
        <w:t xml:space="preserve">Leverage relationships with partner cities globally for knowledge exchange and technical assistance while maintaining local autonomy.</w:t>
      </w:r>
    </w:p>
    <w:bookmarkEnd w:id="28"/>
    <w:bookmarkStart w:id="29" w:name="conclusion"/>
    <w:p>
      <w:pPr>
        <w:pStyle w:val="Heading2"/>
      </w:pPr>
      <w:r>
        <w:t xml:space="preserve">8. Conclusion</w:t>
      </w:r>
    </w:p>
    <w:p>
      <w:pPr>
        <w:pStyle w:val="FirstParagraph"/>
      </w:pPr>
      <w:r>
        <w:t xml:space="preserve">The study of emergency services in Senegal Dakar reveals a complex interplay between tradition and modernity, resource scarcity and community resilience. The firefighter in this context is more than a public servant; they are a guardian of urban life in one of Africa's most dynamic cities.</w:t>
      </w:r>
    </w:p>
    <w:p>
      <w:pPr>
        <w:pStyle w:val="BodyText"/>
      </w:pPr>
      <w:r>
        <w:t xml:space="preserve">As Dakar continues to grow, the capacity of its fire services to adapt will determine the safety and well-being of its inhabitants. This report underscores that understanding the specificities of Senegal Dakar is not optional but essential for anyone interested in global urban development and public safety. The future success of firefighting operations depends on embracing locally relevant solutions, fostering deep community engagement, and securing sustainable resources.</w:t>
      </w:r>
    </w:p>
    <w:p>
      <w:pPr>
        <w:pStyle w:val="BodyText"/>
      </w:pPr>
      <w:r>
        <w:t xml:space="preserve">In conclusion, the narrative of the firefighter in Dakar is one of ongoing evolution. It challenges stereotypes about emergency management in developing regions by highlighting innovation, cultural sensitivity, and resilience. For scholars and practitioners alike, this document serves as a vital reference point for understanding how global concepts of safety are localized to save lives in Senegal 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in Senegal Dakar</dc:title>
  <dc:creator/>
  <dc:language>en</dc:language>
  <cp:keywords/>
  <dcterms:created xsi:type="dcterms:W3CDTF">2026-07-29T11:36:57Z</dcterms:created>
  <dcterms:modified xsi:type="dcterms:W3CDTF">2026-07-29T11:36:57Z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