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Heroism</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Title:</w:t>
      </w:r>
      <w:r>
        <w:t xml:space="preserve"> </w:t>
      </w:r>
      <w:r>
        <w:t xml:space="preserve">The Heroism and Challenges of the Firefighter in South Korea Seoul</w:t>
      </w:r>
      <w:r>
        <w:br/>
      </w:r>
      <w:r>
        <w:rPr>
          <w:bCs/>
          <w:b/>
        </w:rPr>
        <w:t xml:space="preserve">Date:</w:t>
      </w:r>
      <w:r>
        <w:t xml:space="preserve"> </w:t>
      </w:r>
      <w:r>
        <w:t xml:space="preserve">October 24, 2023</w:t>
      </w:r>
      <w:r>
        <w:br/>
      </w:r>
      <w:r>
        <w:rPr>
          <w:bCs/>
          <w:b/>
        </w:rPr>
        <w:t xml:space="preserve">Type:</w:t>
      </w:r>
      <w:r>
        <w:t xml:space="preserve">_book report_ / Analytical Essay</w:t>
      </w:r>
    </w:p>
    <w:bookmarkStart w:id="20" w:name="X33a49001b5ee9226632e298c1834b059c7c67c7"/>
    <w:p>
      <w:pPr>
        <w:pStyle w:val="Heading1"/>
      </w:pPr>
      <w:r>
        <w:t xml:space="preserve">The Human Flame: A Comprehensive Book Report on the Role and Reality of the Firefighter in South Korea Seoul</w:t>
      </w:r>
    </w:p>
    <w:p>
      <w:pPr>
        <w:pStyle w:val="FirstParagraph"/>
      </w:pPr>
      <w:r>
        <w:rPr>
          <w:bCs/>
          <w:b/>
        </w:rPr>
        <w:t xml:space="preserve">I. Introduction: The Urban Labyrinth of Seoul and the Guardian at its Gate</w:t>
      </w:r>
    </w:p>
    <w:p>
      <w:pPr>
        <w:pStyle w:val="BodyText"/>
      </w:pPr>
      <w:r>
        <w:t xml:space="preserve">This book report serves as an analytical exploration into one of the most critical professions within modern urban infrastructure, focusing specifically on the archetype and reality of the</w:t>
      </w:r>
      <w:r>
        <w:t xml:space="preserve"> </w:t>
      </w:r>
      <w:r>
        <w:rPr>
          <w:iCs/>
          <w:i/>
        </w:rPr>
        <w:t xml:space="preserve">Firefighter</w:t>
      </w:r>
      <w:r>
        <w:t xml:space="preserve">. The geographical context for this analysis is uniquely challenging:</w:t>
      </w:r>
      <w:r>
        <w:t xml:space="preserve"> </w:t>
      </w:r>
      <w:r>
        <w:rPr>
          <w:iCs/>
          <w:i/>
        </w:rPr>
        <w:t xml:space="preserve">South Korea Seoul</w:t>
      </w:r>
      <w:r>
        <w:t xml:space="preserve">, a sprawling metropolis known for its technological advancement, high population density, and complex architectural landscape. This document evaluates how literature and sociological studies depict the life of emergency responders in one of the world's most densely populated cities. The</w:t>
      </w:r>
      <w:r>
        <w:t xml:space="preserve"> </w:t>
      </w:r>
      <w:r>
        <w:rPr>
          <w:iCs/>
          <w:i/>
        </w:rPr>
        <w:t xml:space="preserve">Firefighter</w:t>
      </w:r>
      <w:r>
        <w:t xml:space="preserve"> </w:t>
      </w:r>
      <w:r>
        <w:t xml:space="preserve">is often romanticized as a mere symbol of bravery; however, this report argues that they are also highly specialized engineers, crisis managers, and community guardians facing unprecedented challenges in</w:t>
      </w:r>
      <w:r>
        <w:t xml:space="preserve"> </w:t>
      </w:r>
      <w:r>
        <w:rPr>
          <w:iCs/>
          <w:i/>
        </w:rPr>
        <w:t xml:space="preserve">South Korea Seoul</w:t>
      </w:r>
      <w:r>
        <w:t xml:space="preserve">. By examining the intersection of traditional heroism and modern urban complexity, we gain a deeper understanding of the societal fabric that holds together one of East Asia's most dynamic hubs.</w:t>
      </w:r>
    </w:p>
    <w:p>
      <w:pPr>
        <w:pStyle w:val="BodyText"/>
      </w:pPr>
      <w:r>
        <w:rPr>
          <w:bCs/>
          <w:b/>
        </w:rPr>
        <w:t xml:space="preserve">II. The Unique Context: Why South Korea Seoul Demands Specialized Attention</w:t>
      </w:r>
    </w:p>
    <w:p>
      <w:pPr>
        <w:pStyle w:val="BodyText"/>
      </w:pPr>
      <w:r>
        <w:t xml:space="preserve">To understand the</w:t>
      </w:r>
      <w:r>
        <w:t xml:space="preserve"> </w:t>
      </w:r>
      <w:r>
        <w:rPr>
          <w:iCs/>
          <w:i/>
        </w:rPr>
        <w:t xml:space="preserve">Firefighter</w:t>
      </w:r>
      <w:r>
        <w:t xml:space="preserve">, one must first understand the battlefield:</w:t>
      </w:r>
      <w:r>
        <w:t xml:space="preserve"> </w:t>
      </w:r>
      <w:r>
        <w:rPr>
          <w:iCs/>
          <w:i/>
        </w:rPr>
        <w:t xml:space="preserve">South Korea Seoul</w:t>
      </w:r>
      <w:r>
        <w:t xml:space="preserve">. Unlike Western cities characterized by sprawling suburbs or distinct zoning laws,</w:t>
      </w:r>
    </w:p>
    <w:p>
      <w:pPr>
        <w:pStyle w:val="BodyText"/>
      </w:pPr>
      <w:r>
        <w:t xml:space="preserve">South Korea Seoul is a vertical city. The high concentration of skyscrapers, combined with aging low-rise neighborhoods and narrow alleyways (often referred to as "Gosanjae"), creates a unique fire hazard profile. Literature regarding emergency response in this region highlights that standard firefighting protocols are often insufficient for the scale and speed at which fires can spread in such dense environments.</w:t>
      </w:r>
    </w:p>
    <w:p>
      <w:pPr>
        <w:pStyle w:val="BodyText"/>
      </w:pPr>
      <w:r>
        <w:rPr>
          <w:iCs/>
          <w:i/>
        </w:rPr>
        <w:t xml:space="preserve">South Korea Seoul</w:t>
      </w:r>
      <w:r>
        <w:t xml:space="preserve"> </w:t>
      </w:r>
      <w:r>
        <w:t xml:space="preserve">is also a city of contrasts. It possesses state-of-the-art disaster management centers equipped with AI and big data analytics, yet it retains traditional structures built decades ago. The</w:t>
      </w:r>
      <w:r>
        <w:t xml:space="preserve"> </w:t>
      </w:r>
      <w:r>
        <w:rPr>
          <w:iCs/>
          <w:i/>
        </w:rPr>
        <w:t xml:space="preserve">Firefighter</w:t>
      </w:r>
      <w:r>
        <w:t xml:space="preserve"> </w:t>
      </w:r>
      <w:r>
        <w:t xml:space="preserve">operating in this environment must possess dual competencies: mastery of high-tech equipment like thermal imaging drones and heavy-lift helicopters, alongside the physical agility to navigate cramped, smoke-filled stairwells in older apartments. This duality is a central theme in contemporary reports on emergency services, emphasizing that bravery alone cannot save lives; strategic intelligence and adaptability are equally paramount.</w:t>
      </w:r>
    </w:p>
    <w:p>
      <w:pPr>
        <w:pStyle w:val="BodyText"/>
      </w:pPr>
      <w:r>
        <w:rPr>
          <w:bCs/>
          <w:b/>
        </w:rPr>
        <w:t xml:space="preserve">III. The Psychological Toll: Beyond the Uniform</w:t>
      </w:r>
    </w:p>
    <w:p>
      <w:pPr>
        <w:pStyle w:val="BodyText"/>
      </w:pPr>
      <w:r>
        <w:t xml:space="preserve">A significant portion of modern literature focusing on the</w:t>
      </w:r>
      <w:r>
        <w:t xml:space="preserve"> </w:t>
      </w:r>
      <w:r>
        <w:rPr>
          <w:iCs/>
          <w:i/>
        </w:rPr>
        <w:t xml:space="preserve">Firefighter</w:t>
      </w:r>
      <w:r>
        <w:t xml:space="preserve">-personnel in</w:t>
      </w:r>
      <w:r>
        <w:t xml:space="preserve"> </w:t>
      </w:r>
      <w:r>
        <w:rPr>
          <w:iCs/>
          <w:i/>
        </w:rPr>
        <w:t xml:space="preserve">South Korea Seoul-</w:t>
      </w:r>
      <w:r>
        <w:t xml:space="preserve">-shifts away from pure action-oriented narratives to explore psychological resilience. The profession involves frequent exposure to trauma, loss, and high-stress decision-making under pressure. In the fast-paced environment of</w:t>
      </w:r>
    </w:p>
    <w:p>
      <w:pPr>
        <w:pStyle w:val="BodyText"/>
      </w:pPr>
      <w:r>
        <w:t xml:space="preserve">South Korea Seoul, where economic pressure and social expectations are incredibly high, the mental health of first responders is increasingly recognized as a critical issue.</w:t>
      </w:r>
    </w:p>
    <w:p>
      <w:pPr>
        <w:pStyle w:val="BodyText"/>
      </w:pPr>
      <w:r>
        <w:t xml:space="preserve">The book report findings indicate that firefighters in</w:t>
      </w:r>
      <w:r>
        <w:t xml:space="preserve"> </w:t>
      </w:r>
      <w:r>
        <w:rPr>
          <w:iCs/>
          <w:i/>
        </w:rPr>
        <w:t xml:space="preserve">South Korea Seoul</w:t>
      </w:r>
      <w:r>
        <w:t xml:space="preserve"> </w:t>
      </w:r>
      <w:r>
        <w:t xml:space="preserve">face unique societal pressures. They are expected to be omnipresent and infallible, yet they operate with limited resources relative to the population density. Reports highlight the importance of peer support systems and professional counseling within fire brigades. The narrative of the</w:t>
      </w:r>
    </w:p>
    <w:p>
      <w:pPr>
        <w:pStyle w:val="BodyText"/>
      </w:pPr>
      <w:r>
        <w:t xml:space="preserve">Firefighter is no longer just about extinguishing flames; it is about sustaining mental fortitude in a city that never sleeps and demands constant vigilance from its guardians.</w:t>
      </w:r>
    </w:p>
    <w:p>
      <w:pPr>
        <w:pStyle w:val="BodyText"/>
      </w:pPr>
      <w:r>
        <w:rPr>
          <w:bCs/>
          <w:b/>
        </w:rPr>
        <w:t xml:space="preserve">IV. Technological Integration: The Modern Toolset of the Seoul Firefighter</w:t>
      </w:r>
    </w:p>
    <w:p>
      <w:pPr>
        <w:pStyle w:val="BodyText"/>
      </w:pPr>
      <w:r>
        <w:t xml:space="preserve">The evolution of the</w:t>
      </w:r>
      <w:r>
        <w:t xml:space="preserve"> </w:t>
      </w:r>
      <w:r>
        <w:rPr>
          <w:iCs/>
          <w:i/>
        </w:rPr>
        <w:t xml:space="preserve">Firefighter</w:t>
      </w:r>
      <w:r>
        <w:t xml:space="preserve">-role in</w:t>
      </w:r>
      <w:r>
        <w:t xml:space="preserve"> </w:t>
      </w:r>
      <w:r>
        <w:rPr>
          <w:iCs/>
          <w:i/>
        </w:rPr>
        <w:t xml:space="preserve">South Korea Seoul</w:t>
      </w:r>
      <w:r>
        <w:t xml:space="preserve">-is closely tied to technological innovation. This report highlights that the modern firefighter is as much a data analyst as they are a physical rescuer. In</w:t>
      </w:r>
    </w:p>
    <w:p>
      <w:pPr>
        <w:pStyle w:val="BodyText"/>
      </w:pPr>
      <w:r>
        <w:t xml:space="preserve">South Korea Seoul, fire departments utilize advanced predictive modeling to pre-position resources before disasters occur, based on weather patterns and urban heat maps. The integration of these technologies has transformed the traditional image of the</w:t>
      </w:r>
      <w:r>
        <w:t xml:space="preserve"> </w:t>
      </w:r>
      <w:r>
        <w:rPr>
          <w:iCs/>
          <w:i/>
        </w:rPr>
        <w:t xml:space="preserve">Firefighter</w:t>
      </w:r>
      <w:r>
        <w:t xml:space="preserve">.</w:t>
      </w:r>
    </w:p>
    <w:p>
      <w:pPr>
        <w:pStyle w:val="BodyText"/>
      </w:pPr>
      <w:r>
        <w:t xml:space="preserve">Literature reviewing these advancements notes that training programs in</w:t>
      </w:r>
    </w:p>
    <w:p>
      <w:pPr>
        <w:pStyle w:val="BodyText"/>
      </w:pPr>
      <w:r>
        <w:t xml:space="preserve">South Korea Seoul-now include virtual reality simulations that mimic complex urban fires, allowing personnel to practice strategies for high-rise rescues without physical risk. This technological leap is crucial for maintaining safety standards in a city where vertical evacuation can take hours. The</w:t>
      </w:r>
    </w:p>
    <w:p>
      <w:pPr>
        <w:pStyle w:val="BodyText"/>
      </w:pPr>
      <w:r>
        <w:t xml:space="preserve">Firefighter is thus portrayed as a modern professional who commands not only hoses and axes but also digital command interfaces, ensuring that every second counts in life-saving operations.</w:t>
      </w:r>
    </w:p>
    <w:p>
      <w:pPr>
        <w:pStyle w:val="BodyText"/>
      </w:pPr>
      <w:r>
        <w:rPr>
          <w:bCs/>
          <w:b/>
        </w:rPr>
        <w:t xml:space="preserve">V. Community Relations: The Social Fabric of Seoul</w:t>
      </w:r>
    </w:p>
    <w:p>
      <w:pPr>
        <w:pStyle w:val="BodyText"/>
      </w:pPr>
      <w:r>
        <w:t xml:space="preserve">Beyond technical and psychological aspects, the relationship between the</w:t>
      </w:r>
      <w:r>
        <w:t xml:space="preserve"> </w:t>
      </w:r>
      <w:r>
        <w:rPr>
          <w:iCs/>
          <w:i/>
        </w:rPr>
        <w:t xml:space="preserve">Firefighter</w:t>
      </w:r>
      <w:r>
        <w:t xml:space="preserve">-community is pivotal in</w:t>
      </w:r>
    </w:p>
    <w:p>
      <w:pPr>
        <w:pStyle w:val="BodyText"/>
      </w:pPr>
      <w:r>
        <w:t xml:space="preserve">South Korea Seoul. In many neighborhoods, firefighters are not just emergency responders but also educators and safety advocates. They conduct regular fire drills in schools and community centers, bridging the gap between institutional authority and public trust. This aspect of their role is often underrepresented but vital for disaster preparedness.</w:t>
      </w:r>
    </w:p>
    <w:p>
      <w:pPr>
        <w:pStyle w:val="BodyText"/>
      </w:pPr>
      <w:r>
        <w:t xml:space="preserve">Reports emphasize that public awareness campaigns led by</w:t>
      </w:r>
    </w:p>
    <w:p>
      <w:pPr>
        <w:pStyle w:val="BodyText"/>
      </w:pPr>
      <w:r>
        <w:t xml:space="preserve">Firefighter-personnel in</w:t>
      </w:r>
    </w:p>
    <w:p>
      <w:pPr>
        <w:pStyle w:val="BodyText"/>
      </w:pPr>
      <w:r>
        <w:t xml:space="preserve">South Korea Seoul-have significantly reduced accidental fire incidents in recent years. The community-centric approach transforms the firefighter from an external savior into an integrated part of the social infrastructure. This integration fosters a culture of safety, where residents are active participants in their own protection, recognizing that a resilient city requires cooperation between professionals and citizens alike.</w:t>
      </w:r>
    </w:p>
    <w:p>
      <w:pPr>
        <w:pStyle w:val="BodyText"/>
      </w:pPr>
      <w:r>
        <w:rPr>
          <w:bCs/>
          <w:b/>
        </w:rPr>
        <w:t xml:space="preserve">VI. Conclusion: Reimagining the Guardian</w:t>
      </w:r>
    </w:p>
    <w:p>
      <w:pPr>
        <w:pStyle w:val="BodyText"/>
      </w:pPr>
      <w:r>
        <w:t xml:space="preserve">In conclusion, this book report synthesizes the multifaceted role of the</w:t>
      </w:r>
      <w:r>
        <w:t xml:space="preserve"> </w:t>
      </w:r>
      <w:r>
        <w:rPr>
          <w:iCs/>
          <w:i/>
        </w:rPr>
        <w:t xml:space="preserve">Firefighter</w:t>
      </w:r>
      <w:r>
        <w:t xml:space="preserve">-within the dynamic and demanding context of</w:t>
      </w:r>
    </w:p>
    <w:p>
      <w:pPr>
        <w:pStyle w:val="BodyText"/>
      </w:pPr>
      <w:r>
        <w:t xml:space="preserve">South Korea Seoul. The profession has evolved from a purely physical endeavor to a sophisticated discipline requiring technical expertise, psychological resilience, and strong community engagement. The unique urban challenges posed by</w:t>
      </w:r>
    </w:p>
    <w:p>
      <w:pPr>
        <w:pStyle w:val="BodyText"/>
      </w:pPr>
      <w:r>
        <w:t xml:space="preserve">South Korea Seoul-such as high-density living and vertical infrastructure-demand that firefighters be adaptable, technologically proficient, and deeply committed to their duty.</w:t>
      </w:r>
    </w:p>
    <w:p>
      <w:pPr>
        <w:pStyle w:val="BodyText"/>
      </w:pPr>
      <w:r>
        <w:t xml:space="preserve">The literature reviewed underscores that the true heroism of the</w:t>
      </w:r>
    </w:p>
    <w:p>
      <w:pPr>
        <w:pStyle w:val="BodyText"/>
      </w:pPr>
      <w:r>
        <w:t xml:space="preserve">Firefighter-lies not just in entering burning buildings, but in their consistent dedication to protecting a complex modern society. As</w:t>
      </w:r>
    </w:p>
    <w:p>
      <w:pPr>
        <w:pStyle w:val="BodyText"/>
      </w:pPr>
      <w:r>
        <w:t xml:space="preserve">South Korea Seoul-continues to grow and modernize, the role of the firefighter will only become more critical. This report serves as a testament to their professionalism and highlights the need for continued support, both financially and socially, for these essential guardians of our urban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Heroism and Challenges of the Firefighter in South Korea Seoul</dc:title>
  <dc:creator/>
  <dc:language>en</dc:language>
  <cp:keywords/>
  <dcterms:created xsi:type="dcterms:W3CDTF">2026-07-29T12:31:03Z</dcterms:created>
  <dcterms:modified xsi:type="dcterms:W3CDTF">2026-07-29T12:31:03Z</dcterms:modified>
</cp:coreProperties>
</file>

<file path=docProps/custom.xml><?xml version="1.0" encoding="utf-8"?>
<Properties xmlns="http://schemas.openxmlformats.org/officeDocument/2006/custom-properties" xmlns:vt="http://schemas.openxmlformats.org/officeDocument/2006/docPropsVTypes"/>
</file>