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0" w:name="X0809df88b2f27217bd72f10c80e0c7ac1f1be76"/>
    <w:p>
      <w:pPr>
        <w:pStyle w:val="Heading1"/>
      </w:pPr>
      <w:r>
        <w:t xml:space="preserve">Briefing Report on the Role, Challenges, and Evolution of the Firefighter Profession within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&amp; Emergency Services Oversight Board</w:t>
      </w:r>
      <w:r>
        <w:br/>
      </w:r>
      <w:r>
        <w:rPr>
          <w:bCs/>
          <w:b/>
        </w:rPr>
        <w:t xml:space="preserve">Subject:</w:t>
      </w:r>
      <w:r>
        <w:t xml:space="preserve">A Comprehensive Analysis of Firefighting Operations in a Megacity Context</w:t>
      </w:r>
    </w:p>
    <w:bookmarkEnd w:id="20"/>
    <w:bookmarkStart w:id="22" w:name="introduction"/>
    <w:bookmarkStart w:id="21" w:name="X841aea00f5b21bf57453dadd05a171cee329587"/>
    <w:p>
      <w:pPr>
        <w:pStyle w:val="Heading2"/>
      </w:pPr>
      <w:r>
        <w:t xml:space="preserve">I. Introduction to the Report Subject: The Modern Firefighter</w:t>
      </w:r>
    </w:p>
    <w:p>
      <w:pPr>
        <w:pStyle w:val="FirstParagraph"/>
      </w:pPr>
      <w:r>
        <w:t xml:space="preserve">The profession of the firefighter has undergone a seismic shift over the last three decades. No longer viewed solely as individuals who spray water on flames, modern firefighters are highly trained first responders, hazardous materials specialists, and community educators. This book report aims to analyze the multifaceted nature of being a firefighter through the specific lens of one of Asia's most complex urban environments:</w:t>
      </w:r>
      <w:r>
        <w:t xml:space="preserve"> </w:t>
      </w:r>
      <w:r>
        <w:rPr>
          <w:bCs/>
          <w:b/>
        </w:rPr>
        <w:t xml:space="preserve">Thailand Bangkok</w:t>
      </w:r>
      <w:r>
        <w:t xml:space="preserve">.</w:t>
      </w:r>
    </w:p>
    <w:p>
      <w:pPr>
        <w:pStyle w:val="BodyText"/>
      </w:pPr>
      <w:r>
        <w:t xml:space="preserve">Bangkok presents a unique case study for emergency services. As a rapidly developing megacity with dense population clusters, extensive canal networks (khlongs), and significant traffic congestion, the operational parameters for firefighting here differ vastly from those in Western or European cities. This document synthesizes current literature and operational data to provide a holistic view of how the identity of the firefighter is constructed and challenged within this specific geographical context.</w:t>
      </w:r>
    </w:p>
    <w:bookmarkEnd w:id="21"/>
    <w:bookmarkEnd w:id="22"/>
    <w:bookmarkStart w:id="24" w:name="historical-context"/>
    <w:bookmarkStart w:id="23" w:name="X2a33480bafde01e87fa47a738ef1d770d8aba60"/>
    <w:p>
      <w:pPr>
        <w:pStyle w:val="Heading2"/>
      </w:pPr>
      <w:r>
        <w:t xml:space="preserve">II. The Historical Evolution of Firefighting in Thailand Bangkok</w:t>
      </w:r>
    </w:p>
    <w:p>
      <w:pPr>
        <w:pStyle w:val="FirstParagraph"/>
      </w:pPr>
      <w:r>
        <w:t xml:space="preserve">To understand the current state, one must look at the historical trajectory. For centuries, water was the primary resource in Bangkok due to its geography as a city built on stilts and canals. However, modernization has changed this dynamic. The traditional reliance on boats has been supplemented by heavy apparatus that struggle with narrow soi (alleys) and severe traffic gridlock.</w:t>
      </w:r>
    </w:p>
    <w:p>
      <w:pPr>
        <w:pStyle w:val="BlockText"/>
      </w:pPr>
      <w:r>
        <w:t xml:space="preserve">"In the heart of</w:t>
      </w:r>
      <w:r>
        <w:t xml:space="preserve"> </w:t>
      </w:r>
      <w:r>
        <w:rPr>
          <w:bCs/>
          <w:b/>
        </w:rPr>
        <w:t xml:space="preserve">Thailand Bangkok</w:t>
      </w:r>
      <w:r>
        <w:t xml:space="preserve">, the firefighter must be as adept at navigating a congested intersection as they are at handling high-pressure hoses. The environment dictates the methodology."</w:t>
      </w:r>
    </w:p>
    <w:p>
      <w:pPr>
        <w:pStyle w:val="FirstParagraph"/>
      </w:pPr>
      <w:r>
        <w:t xml:space="preserve">Literature on urban disaster management highlights that while the Royal Thai Fire Department has modernized its equipment significantly in recent decades, the infrastructural challenges remain. The narrow streets of Old Bangkok often prevent standard-sized fire trucks from accessing residential homes, forcing firefighters to rely on portable pumps and manual hose laying techniques. This necessitates a higher level of physical endurance and tactical improvisation for every firefighter stationed in these zones.</w:t>
      </w:r>
    </w:p>
    <w:bookmarkEnd w:id="23"/>
    <w:bookmarkEnd w:id="24"/>
    <w:bookmarkStart w:id="29" w:name="operational-challenges"/>
    <w:bookmarkStart w:id="28" w:name="X136cfad685b21ef8b3ed0a0042ed3a3fe284301"/>
    <w:p>
      <w:pPr>
        <w:pStyle w:val="Heading2"/>
      </w:pPr>
      <w:r>
        <w:t xml:space="preserve">III. Key Operational Challenges Faced by the Firefighter</w:t>
      </w:r>
    </w:p>
    <w:p>
      <w:pPr>
        <w:pStyle w:val="FirstParagraph"/>
      </w:pPr>
      <w:r>
        <w:t xml:space="preserve">The daily reality for a firefighter in this region is defined by several distinct challenges that must be addressed to ensure public safety and operational efficiency.</w:t>
      </w:r>
    </w:p>
    <w:bookmarkStart w:id="25" w:name="a.-traffic-congestion-and-response-times"/>
    <w:p>
      <w:pPr>
        <w:pStyle w:val="Heading3"/>
      </w:pPr>
      <w:r>
        <w:t xml:space="preserve">A. Traffic Congestion and Response Times</w:t>
      </w:r>
    </w:p>
    <w:p>
      <w:pPr>
        <w:pStyle w:val="FirstParagraph"/>
      </w:pPr>
      <w:r>
        <w:t xml:space="preserve">Bangkok is notoriously congested. For the firefighter, time equates to lives. Every minute delayed by traffic allows a fire to grow in intensity, particularly given the prevalence of combustible materials in older wooden structures mixed with new high-rise developments. Recent studies suggest that response times can be mitigated not just by faster vehicles, but by better urban planning and dedicated emergency lanes.</w:t>
      </w:r>
    </w:p>
    <w:bookmarkEnd w:id="25"/>
    <w:bookmarkStart w:id="26" w:name="b.-high-rise-urban-density"/>
    <w:p>
      <w:pPr>
        <w:pStyle w:val="Heading3"/>
      </w:pPr>
      <w:r>
        <w:t xml:space="preserve">B. High-Rise Urban Density</w:t>
      </w:r>
    </w:p>
    <w:p>
      <w:pPr>
        <w:pStyle w:val="FirstParagraph"/>
      </w:pPr>
      <w:r>
        <w:t xml:space="preserve">The skyline of</w:t>
      </w:r>
      <w:r>
        <w:t xml:space="preserve"> </w:t>
      </w:r>
      <w:r>
        <w:rPr>
          <w:bCs/>
          <w:b/>
        </w:rPr>
        <w:t xml:space="preserve">Thailand Bangkok</w:t>
      </w:r>
      <w:r>
        <w:t xml:space="preserve"> </w:t>
      </w:r>
      <w:r>
        <w:t xml:space="preserve">is changing rapidly with the addition of skyscrapers and condominiums. Fighting fires in high-rise buildings requires specialized knowledge in vertical evacuation, pressurized stairwells, and aerial ladder operations. The firefighter must now be proficient in building codes that were non-existent a generation ago.</w:t>
      </w:r>
    </w:p>
    <w:bookmarkEnd w:id="26"/>
    <w:bookmarkStart w:id="27" w:name="c.-industrial-hazards"/>
    <w:p>
      <w:pPr>
        <w:pStyle w:val="Heading3"/>
      </w:pPr>
      <w:r>
        <w:t xml:space="preserve">C. Industrial Hazards</w:t>
      </w:r>
    </w:p>
    <w:p>
      <w:pPr>
        <w:pStyle w:val="FirstParagraph"/>
      </w:pPr>
      <w:r>
        <w:t xml:space="preserve">With industrial zones expanding on the outskirts of the city and within certain districts, firefighters are increasingly called to handle chemical fires and hazardous material spills. This requires training beyond traditional structural firefighting, including decontamination procedures and specialized respiratory protection.</w:t>
      </w:r>
    </w:p>
    <w:bookmarkEnd w:id="27"/>
    <w:bookmarkEnd w:id="28"/>
    <w:bookmarkEnd w:id="29"/>
    <w:bookmarkStart w:id="31" w:name="community-role"/>
    <w:bookmarkStart w:id="30" w:name="X748451ebb9603e9191f65a740f2f67cf928cbb3"/>
    <w:p>
      <w:pPr>
        <w:pStyle w:val="Heading2"/>
      </w:pPr>
      <w:r>
        <w:t xml:space="preserve">IV. The Firefighter as a Community Pillar</w:t>
      </w:r>
    </w:p>
    <w:p>
      <w:pPr>
        <w:pStyle w:val="FirstParagraph"/>
      </w:pPr>
      <w:r>
        <w:t xml:space="preserve">Beyond extinguishing flames, the role of the firefighter in Thailand is deeply intertwined with community welfare. In many rural and semi-urban areas surrounding Bangkok, firefighters are often called upon for rescues involving animals, floodwaters during the monsoon season, and medical emergencies.</w:t>
      </w:r>
    </w:p>
    <w:p>
      <w:pPr>
        <w:numPr>
          <w:ilvl w:val="0"/>
          <w:numId w:val="1001"/>
        </w:numPr>
        <w:pStyle w:val="Compact"/>
      </w:pPr>
      <w:r>
        <w:rPr>
          <w:bCs/>
          <w:b/>
        </w:rPr>
        <w:t xml:space="preserve">Flood Response:</w:t>
      </w:r>
      <w:r>
        <w:t xml:space="preserve"> </w:t>
      </w:r>
      <w:r>
        <w:t xml:space="preserve">Given the annual flooding issues in parts of Thailand Bangkok, firefighters utilize amphibious vehicles and boats to rescue stranded residents. This dual-role as both firefighter and disaster relief worker is unique to the region's climate.</w:t>
      </w:r>
    </w:p>
    <w:p>
      <w:pPr>
        <w:numPr>
          <w:ilvl w:val="0"/>
          <w:numId w:val="1001"/>
        </w:numPr>
        <w:pStyle w:val="Compact"/>
      </w:pPr>
      <w:r>
        <w:rPr>
          <w:bCs/>
          <w:b/>
        </w:rPr>
        <w:t xml:space="preserve">Safety Education:</w:t>
      </w:r>
      <w:r>
        <w:t xml:space="preserve"> </w:t>
      </w:r>
      <w:r>
        <w:t xml:space="preserve">Educational programs in schools are critical. Literature suggests that early education on fire safety reduces panic and improves survival rates significantly.</w:t>
      </w:r>
    </w:p>
    <w:p>
      <w:pPr>
        <w:pStyle w:val="FirstParagraph"/>
      </w:pPr>
      <w:r>
        <w:t xml:space="preserve">The public perception of the firefighter in Thailand remains one of high respect and heroism. However, this also places immense pressure on the profession to maintain rigorous standards of conduct and operational excellence.</w:t>
      </w:r>
    </w:p>
    <w:bookmarkEnd w:id="30"/>
    <w:bookmarkEnd w:id="31"/>
    <w:bookmarkStart w:id="33" w:name="recommendations"/>
    <w:bookmarkStart w:id="32" w:name="v.-recommendations-for-improvement"/>
    <w:p>
      <w:pPr>
        <w:pStyle w:val="Heading2"/>
      </w:pPr>
      <w:r>
        <w:t xml:space="preserve">V. Recommendations for Improvement</w:t>
      </w:r>
    </w:p>
    <w:p>
      <w:pPr>
        <w:pStyle w:val="FirstParagraph"/>
      </w:pPr>
      <w:r>
        <w:t xml:space="preserve">Based on the analysis of current trends and challenges, several recommendations are proposed to enhance the effectiveness of firefighting services in Thailand Bangkok:</w:t>
      </w:r>
    </w:p>
    <w:p>
      <w:pPr>
        <w:numPr>
          <w:ilvl w:val="0"/>
          <w:numId w:val="1002"/>
        </w:numPr>
        <w:pStyle w:val="Compact"/>
      </w:pPr>
      <w:r>
        <w:rPr>
          <w:bCs/>
          <w:b/>
        </w:rPr>
        <w:t xml:space="preserve">Diversification of Fleet:</w:t>
      </w:r>
      <w:r>
        <w:t xml:space="preserve"> </w:t>
      </w:r>
      <w:r>
        <w:t xml:space="preserve">Investment in smaller, agile vehicles capable of navigating narrow soi roads is essential for effective coverage in densely populated historic districts.</w:t>
      </w:r>
    </w:p>
    <w:p>
      <w:pPr>
        <w:numPr>
          <w:ilvl w:val="0"/>
          <w:numId w:val="1002"/>
        </w:numPr>
        <w:pStyle w:val="Compact"/>
      </w:pPr>
      <w:r>
        <w:rPr>
          <w:bCs/>
          <w:b/>
        </w:rPr>
        <w:t xml:space="preserve">Tech-Integration:</w:t>
      </w:r>
      <w:r>
        <w:t xml:space="preserve"> </w:t>
      </w:r>
      <w:r>
        <w:t xml:space="preserve">Utilizing real-time traffic data to optimize dispatch routes can drastically reduce response times. Smart city technologies should be integrated into the fire department's communication network.</w:t>
      </w:r>
    </w:p>
    <w:p>
      <w:pPr>
        <w:numPr>
          <w:ilvl w:val="0"/>
          <w:numId w:val="1002"/>
        </w:numPr>
        <w:pStyle w:val="Compact"/>
      </w:pPr>
      <w:r>
        <w:rPr>
          <w:bCs/>
          <w:b/>
        </w:rPr>
        <w:t xml:space="preserve">International Collaboration:</w:t>
      </w:r>
      <w:r>
        <w:t xml:space="preserve"> </w:t>
      </w:r>
      <w:r>
        <w:t xml:space="preserve">Continued exchange programs with international firefighting units can bring advanced techniques in high-rise rescue and hazmat handling to local Thai firefighters.</w:t>
      </w:r>
    </w:p>
    <w:p>
      <w:pPr>
        <w:numPr>
          <w:ilvl w:val="0"/>
          <w:numId w:val="1002"/>
        </w:numPr>
        <w:pStyle w:val="Compact"/>
      </w:pPr>
      <w:r>
        <w:rPr>
          <w:bCs/>
          <w:b/>
        </w:rPr>
        <w:t xml:space="preserve">Mental Health Support:</w:t>
      </w:r>
      <w:r>
        <w:t xml:space="preserve"> </w:t>
      </w:r>
      <w:r>
        <w:t xml:space="preserve">Recognizing the psychological toll of the job, robust mental health support systems should be institutionalized for all firefighters.</w:t>
      </w:r>
    </w:p>
    <w:bookmarkEnd w:id="32"/>
    <w:bookmarkEnd w:id="33"/>
    <w:bookmarkStart w:id="35" w:name="conclusion"/>
    <w:bookmarkStart w:id="34" w:name="v.-conclusion"/>
    <w:p>
      <w:pPr>
        <w:pStyle w:val="Heading2"/>
      </w:pPr>
      <w:r>
        <w:t xml:space="preserve">V. Conclusion</w:t>
      </w:r>
    </w:p>
    <w:p>
      <w:pPr>
        <w:pStyle w:val="FirstParagraph"/>
      </w:pPr>
      <w:r>
        <w:t xml:space="preserve">The profile of the firefighter in Thailand Bangkok is evolving rapidly. They are no longer just combatants against fire but are essential components of urban resilience, disaster management, and community safety. The challenges posed by traffic, infrastructure density, and industrial hazards require a professional workforce that is adaptable, well-trained, and technologically equipped.</w:t>
      </w:r>
    </w:p>
    <w:p>
      <w:pPr>
        <w:pStyle w:val="BodyText"/>
      </w:pPr>
      <w:r>
        <w:t xml:space="preserve">As Bangkok continues to grow as an economic hub in Southeast Asia, the safety net provided by its firefighters becomes increasingly vital. This report underscores the need for continuous investment in human capital and infrastructure to ensure that the firefighter remains capable of meeting the diverse demands of a modern megacity. The dignity and efficacy of the firefighting profession depend on our collective ability to support them with adequate resources and strategic planning.</w:t>
      </w:r>
    </w:p>
    <w:p>
      <w:pPr>
        <w:pStyle w:val="BodyText"/>
      </w:pPr>
      <w:r>
        <w:t xml:space="preserve">Ultimately, protecting lives in</w:t>
      </w:r>
      <w:r>
        <w:t xml:space="preserve"> </w:t>
      </w:r>
      <w:r>
        <w:rPr>
          <w:bCs/>
          <w:b/>
        </w:rPr>
        <w:t xml:space="preserve">Thailand Bangkok</w:t>
      </w:r>
      <w:r>
        <w:t xml:space="preserve"> </w:t>
      </w:r>
      <w:r>
        <w:t xml:space="preserve">is a shared responsibility, but it falls squarely on the shoulders of the firefighter to execute it with bravery and skill. This document serves as a call to action for stakeholders to prioritize the development of this critical profession.</w:t>
      </w:r>
    </w:p>
    <w:bookmarkEnd w:id="34"/>
    <w:bookmarkEnd w:id="35"/>
    <w:p>
      <w:pPr>
        <w:pStyle w:val="BodyText"/>
      </w:pPr>
      <w:r>
        <w:t xml:space="preserve">©2023 Emergency Services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Thailand Bangkok</dc:title>
  <dc:creator/>
  <dc:language>en</dc:language>
  <cp:keywords/>
  <dcterms:created xsi:type="dcterms:W3CDTF">2026-07-29T08:58:56Z</dcterms:created>
  <dcterms:modified xsi:type="dcterms:W3CDTF">2026-07-29T08:58:56Z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