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Firefighter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Dubai</w:t>
      </w:r>
    </w:p>
    <w:bookmarkStart w:id="27" w:name="Xb5f3a51f23a266f7542134509fd3e65dc562673"/>
    <w:p>
      <w:pPr>
        <w:pStyle w:val="Heading1"/>
      </w:pPr>
      <w:r>
        <w:t xml:space="preserve">The Silent Guardian and the Modern Metropolis</w:t>
      </w:r>
    </w:p>
    <w:p>
      <w:pPr>
        <w:pStyle w:val="FirstParagraph"/>
      </w:pPr>
      <w:r>
        <w:rPr>
          <w:bCs/>
          <w:b/>
        </w:rPr>
        <w:t xml:space="preserve">Title:</w:t>
      </w:r>
      <w:r>
        <w:t xml:space="preserve">The Firefighter: Heroism, Duty, and Modern Urban Safety</w:t>
      </w:r>
      <w:r>
        <w:br/>
      </w:r>
      <w:r>
        <w:rPr>
          <w:bCs/>
          <w:b/>
        </w:rPr>
        <w:t xml:space="preserve">Date:</w:t>
      </w:r>
      <w:r>
        <w:t xml:space="preserve">[Current Date]</w:t>
      </w:r>
      <w:r>
        <w:br/>
      </w:r>
      <w:r>
        <w:rPr>
          <w:bCs/>
          <w:b/>
        </w:rPr>
        <w:t xml:space="preserve">Locus of Study:</w:t>
      </w:r>
      <w:r>
        <w:t xml:space="preserve">Dubai, United Arab Emirates (UAE)</w:t>
      </w:r>
    </w:p>
    <w:p>
      <w:r>
        <w:pict>
          <v:rect style="width:0;height:1.5pt" o:hralign="center" o:hrstd="t" o:hr="t"/>
        </w:pict>
      </w:r>
    </w:p>
    <w:bookmarkStart w:id="20" w:name="introduction"/>
    <w:p>
      <w:pPr>
        <w:pStyle w:val="Heading2"/>
      </w:pPr>
      <w:r>
        <w:t xml:space="preserve">Introduction</w:t>
      </w:r>
    </w:p>
    <w:p>
      <w:pPr>
        <w:pStyle w:val="FirstParagraph"/>
      </w:pPr>
      <w:r>
        <w:t xml:space="preserve">In the global imagination, few professions embody courage and selflessness as distinctly as that of the firefighter. To understand this role is to confront the raw reality of human vulnerability in the face of chaos. This book report explores not merely a single narrative text, but rather synthesizes a comprehensive thematic examination found in numerous modern publications dedicated to emergency services, contextualized specifically within the unique urban landscape and cultural fabric of Dubai, United Arab Emirates (UAE). As one delves into the literature surrounding this profession, it becomes evident that being a firefighter is no longer just about physical strength; it is an intricate blend of technical expertise, psychological resilience, and unwavering ethical commitment.</w:t>
      </w:r>
    </w:p>
    <w:p>
      <w:pPr>
        <w:pStyle w:val="BodyText"/>
      </w:pPr>
      <w:r>
        <w:t xml:space="preserve">The relevance of studying this role has never been greater. While traditional narratives focus on wildland fires or structural blazes in older cities with narrow streets, the contemporary discourse must pivot toward the megacity environment. For professionals operating in Dubai—a city defined by its architectural ambition, dense population centers, and extreme climatic conditions—the archetype of</w:t>
      </w:r>
      <w:r>
        <w:t xml:space="preserve"> </w:t>
      </w:r>
      <w:r>
        <w:rPr>
          <w:bCs/>
          <w:b/>
        </w:rPr>
        <w:t xml:space="preserve">The Firefighter</w:t>
      </w:r>
      <w:r>
        <w:t xml:space="preserve"> </w:t>
      </w:r>
      <w:r>
        <w:t xml:space="preserve">undergoes a significant transformation. This report analyzes how these literary and factual accounts reflect the specialized demands placed upon emergency responders in one of the world’s most ambitious urban development zones.</w:t>
      </w:r>
    </w:p>
    <w:bookmarkEnd w:id="20"/>
    <w:bookmarkStart w:id="21" w:name="the-evolving-role-of-the-firefighter"/>
    <w:p>
      <w:pPr>
        <w:pStyle w:val="Heading2"/>
      </w:pPr>
      <w:r>
        <w:t xml:space="preserve">The Evolving Role of The Firefighter</w:t>
      </w:r>
    </w:p>
    <w:p>
      <w:pPr>
        <w:pStyle w:val="FirstParagraph"/>
      </w:pPr>
      <w:r>
        <w:t xml:space="preserve">A central theme across contemporary literature concerning firefighting is the evolution from reactive responders to proactive safety engineers. Historically, stories about firefighters were tales of heroic rescue amidst infernos. However, recent publications emphasize prevention and complex risk management. In the context of Dubai's skyscrapers—some piercing well above 300 meters—the mechanics of fire are entirely different than those in low-rise environments.</w:t>
      </w:r>
    </w:p>
    <w:p>
      <w:pPr>
        <w:pStyle w:val="BodyText"/>
      </w:pPr>
      <w:r>
        <w:t xml:space="preserve">Books detailing these operations highlight the technological leap required for modern heroes. The equipment has shifted from simple axes and hoses to thermal imaging cameras, drone surveillance, and sophisticated ventilation systems. The narrative arc here is one of adaptation. The firefighter of today must be a technologist as well as a warrior against flame.</w:t>
      </w:r>
    </w:p>
    <w:p>
      <w:pPr>
        <w:numPr>
          <w:ilvl w:val="0"/>
          <w:numId w:val="1001"/>
        </w:numPr>
        <w:pStyle w:val="Compact"/>
      </w:pPr>
      <w:r>
        <w:rPr>
          <w:bCs/>
          <w:b/>
        </w:rPr>
        <w:t xml:space="preserve">Mental Fortitude:</w:t>
      </w:r>
      <w:r>
        <w:t xml:space="preserve">A recurring motif in memoirs and case studies is the psychological toll on emergency workers. Literature consistently portrays the firefighter's mind as their strongest weapon, requiring immense emotional regulation after witnessing tragedy.</w:t>
      </w:r>
    </w:p>
    <w:p>
      <w:pPr>
        <w:numPr>
          <w:ilvl w:val="0"/>
          <w:numId w:val="1001"/>
        </w:numPr>
        <w:pStyle w:val="Compact"/>
      </w:pPr>
      <w:r>
        <w:rPr>
          <w:bCs/>
          <w:b/>
        </w:rPr>
        <w:t xml:space="preserve">Multicultural Competence:</w:t>
      </w:r>
      <w:r>
        <w:t xml:space="preserve">In global hubs like Dubai, where residents hail from over 200 nationalities, language barriers can be fatal during emergencies. Recent literature stresses the need for cultural intelligence alongside technical skill. Understanding diverse protocols and communicating effectively across languages is a vital part of the modern firefighter’s toolkit.</w:t>
      </w:r>
    </w:p>
    <w:bookmarkEnd w:id="21"/>
    <w:bookmarkStart w:id="23" w:name="X84503d98c5118fe9efa9e5ee4f969e276eea3c3"/>
    <w:p>
      <w:pPr>
        <w:pStyle w:val="Heading2"/>
      </w:pPr>
      <w:r>
        <w:t xml:space="preserve">Dubai: A Crucible for Modern Emergency Services</w:t>
      </w:r>
    </w:p>
    <w:p>
      <w:pPr>
        <w:pStyle w:val="FirstParagraph"/>
      </w:pPr>
      <w:r>
        <w:t xml:space="preserve">The choice to examine this subject through the lens of Dubai, United Arab Emirates (UAE) is deliberate and significant. Dubai serves as a microcosm of future urban challenges. Its skyline, characterized by glass towers and interconnected infrastructure, presents unique fire dynamics such as the "chimney effect," where fire rapidly ascends internal shafts. Furthermore, its arid climate introduces distinct risks regarding vegetation fires during seasonal changes.</w:t>
      </w:r>
    </w:p>
    <w:p>
      <w:pPr>
        <w:pStyle w:val="BlockText"/>
      </w:pPr>
      <w:r>
        <w:t xml:space="preserve">"Fire does not distinguish between a humble home and a luxury palace; it consumes with equal indifference. The true measure of society is how well it prepares to face this indifference." – Adapted from urban safety literature.</w:t>
      </w:r>
    </w:p>
    <w:p>
      <w:pPr>
        <w:pStyle w:val="FirstParagraph"/>
      </w:pPr>
      <w:r>
        <w:t xml:space="preserve">In Dubai, the role of emergency services is deeply intertwined with national visions for smart cities and sustainable growth. Local government initiatives in the UAE have integrated cutting-edge technology into their response networks. This report finds that local accounts and international analyses converge on a single point: success in Dubai relies on seamless coordination between automated building safety systems and human responders.</w:t>
      </w:r>
    </w:p>
    <w:p>
      <w:pPr>
        <w:pStyle w:val="BodyText"/>
      </w:pPr>
      <w:r>
        <w:t xml:space="preserve">The literature surrounding fire safety in the UAE also touches upon broader societal values. Public awareness campaigns are prominent, reflecting a collective responsibility model where citizens play an active role in prevention. This collaborative approach mirrors themes found in community-focused firefighter narratives globally, but is executed with the precision and scale unique to the region.</w:t>
      </w:r>
    </w:p>
    <w:bookmarkStart w:id="22" w:name="X183b29dd7275f5053abde1fa7b76c07ddce1f48"/>
    <w:p>
      <w:pPr>
        <w:pStyle w:val="Heading3"/>
      </w:pPr>
      <w:r>
        <w:t xml:space="preserve">Key Challenges Highlighted in Recent Literature:</w:t>
      </w:r>
    </w:p>
    <w:p>
      <w:pPr>
        <w:numPr>
          <w:ilvl w:val="0"/>
          <w:numId w:val="1002"/>
        </w:numPr>
        <w:pStyle w:val="Compact"/>
      </w:pPr>
      <w:r>
        <w:rPr>
          <w:bCs/>
          <w:b/>
        </w:rPr>
        <w:t xml:space="preserve">Traffic Management:</w:t>
      </w:r>
      <w:r>
        <w:t xml:space="preserve">In a rapidly growing metropolis, congestion can delay response times. Literature on Dubai highlights innovative traffic management strategies employed by authorities to clear paths for emergency vehicles.</w:t>
      </w:r>
    </w:p>
    <w:p>
      <w:pPr>
        <w:numPr>
          <w:ilvl w:val="0"/>
          <w:numId w:val="1002"/>
        </w:numPr>
        <w:pStyle w:val="Compact"/>
      </w:pPr>
      <w:r>
        <w:rPr>
          <w:bCs/>
          <w:b/>
        </w:rPr>
        <w:t xml:space="preserve">Climatic Extremes:</w:t>
      </w:r>
      <w:r>
        <w:t xml:space="preserve">The heat poses significant physical strain on firefighters operating in protective gear. Books dedicated to arid-climate firefighting provide critical insights into hydration protocols and heat stress mitigation specific to regions like the UAE.</w:t>
      </w:r>
    </w:p>
    <w:p>
      <w:pPr>
        <w:numPr>
          <w:ilvl w:val="0"/>
          <w:numId w:val="1002"/>
        </w:numPr>
        <w:pStyle w:val="Compact"/>
      </w:pPr>
      <w:r>
        <w:rPr>
          <w:bCs/>
          <w:b/>
        </w:rPr>
        <w:t xml:space="preserve">Industrial Complexity:</w:t>
      </w:r>
      <w:r>
        <w:t xml:space="preserve">Dubai is not just residential; it is an industrial hub. Understanding the chemical hazards present in ports and free zones requires specialized training, further elevating the skill set demanded of local firefighters.</w:t>
      </w:r>
    </w:p>
    <w:bookmarkEnd w:id="22"/>
    <w:bookmarkEnd w:id="23"/>
    <w:bookmarkStart w:id="24" w:name="the-human-element-community-and-duty"/>
    <w:p>
      <w:pPr>
        <w:pStyle w:val="Heading2"/>
      </w:pPr>
      <w:r>
        <w:t xml:space="preserve">The Human Element: Community and Duty</w:t>
      </w:r>
    </w:p>
    <w:p>
      <w:pPr>
        <w:pStyle w:val="FirstParagraph"/>
      </w:pPr>
      <w:r>
        <w:t xml:space="preserve">Beyond the technology and logistics lies the heart of any book about firefighting: humanity. In Dubai, as anywhere else, stories resonate when they focus on connection. The interaction between firefighters and civilians is a frequent subject in these texts.</w:t>
      </w:r>
    </w:p>
    <w:p>
      <w:pPr>
        <w:pStyle w:val="BodyText"/>
      </w:pPr>
      <w:r>
        <w:t xml:space="preserve">One cannot discuss this topic without acknowledging the diversity of Dubai's workforce. Many firefighters serving in the UAE are expatriates who have embraced their role as custodians of public safety for a community they may not call home by birth, but do so by duty. This cross-cultural service adds a profound layer to the narrative. It speaks to universal values—sacrifice, bravery, and compassion—that transcend borders.</w:t>
      </w:r>
    </w:p>
    <w:p>
      <w:pPr>
        <w:pStyle w:val="BodyText"/>
      </w:pPr>
      <w:r>
        <w:t xml:space="preserve">Personal anecdotes featured in comprehensive reports often highlight small moments: comforting a child trapped in smoke, assisting an elderly resident with mobility issues during an evacuation, or collaborating with colleagues from different nations toward a common goal. These humanizing details underscore that the profession is fundamentally about serving people.</w:t>
      </w:r>
    </w:p>
    <w:bookmarkEnd w:id="24"/>
    <w:bookmarkStart w:id="25" w:name="conclusion"/>
    <w:p>
      <w:pPr>
        <w:pStyle w:val="Heading2"/>
      </w:pPr>
      <w:r>
        <w:t xml:space="preserve">Conclusion</w:t>
      </w:r>
    </w:p>
    <w:p>
      <w:pPr>
        <w:pStyle w:val="FirstParagraph"/>
      </w:pPr>
      <w:r>
        <w:t xml:space="preserve">This book report synthesizes a wide array of materials to present a holistic view of the firefighter profession within the specific context of Dubai, United Arab Emirates (UAE). The examination reveals that while core values remain unchanged, the application of these values has become increasingly sophisticated.</w:t>
      </w:r>
    </w:p>
    <w:p>
      <w:pPr>
        <w:pStyle w:val="BodyText"/>
      </w:pPr>
      <w:r>
        <w:t xml:space="preserve">The modern firefighter in this dynamic city must be technically proficient, culturally aware, and psychologically robust. They operate at the intersection of tradition and innovation. As urban environments continue to evolve in size and complexity globally, lessons drawn from experiences in places like Dubai will be invaluable. The literature reviewed confirms that the role of</w:t>
      </w:r>
      <w:r>
        <w:t xml:space="preserve"> </w:t>
      </w:r>
      <w:r>
        <w:rPr>
          <w:bCs/>
          <w:b/>
        </w:rPr>
        <w:t xml:space="preserve">The Firefighter</w:t>
      </w:r>
      <w:r>
        <w:t xml:space="preserve"> </w:t>
      </w:r>
      <w:r>
        <w:t xml:space="preserve">is expanding beyond mere suppression; it is evolving into a comprehensive guardianship role essential for the stability of modern societies.</w:t>
      </w:r>
    </w:p>
    <w:p>
      <w:pPr>
        <w:pStyle w:val="BodyText"/>
      </w:pPr>
      <w:r>
        <w:t xml:space="preserve">Ultimately, reading about this profession offers more than just insight into emergency management; it provides a mirror reflecting our collective hopes and fears. In the heat of an emergency, in the heart of Dubai’s bustling streets or its serene residential suburbs, it is the dedication of these individuals that stands as a testament to human resilience and communal solidarity.</w:t>
      </w:r>
    </w:p>
    <w:p>
      <w:r>
        <w:pict>
          <v:rect style="width:0;height:1.5pt" o:hralign="center" o:hrstd="t" o:hr="t"/>
        </w:pict>
      </w:r>
    </w:p>
    <w:bookmarkEnd w:id="25"/>
    <w:bookmarkStart w:id="26" w:name="references-thematic"/>
    <w:p>
      <w:pPr>
        <w:pStyle w:val="Heading2"/>
      </w:pPr>
      <w:r>
        <w:t xml:space="preserve">References (Thematic)</w:t>
      </w:r>
    </w:p>
    <w:p>
      <w:pPr>
        <w:numPr>
          <w:ilvl w:val="0"/>
          <w:numId w:val="1003"/>
        </w:numPr>
        <w:pStyle w:val="Compact"/>
      </w:pPr>
      <w:r>
        <w:t xml:space="preserve">National Emergency Crisis and Disaster Management Authority (NCEMA) UAE Reports.</w:t>
      </w:r>
    </w:p>
    <w:p>
      <w:pPr>
        <w:numPr>
          <w:ilvl w:val="0"/>
          <w:numId w:val="1003"/>
        </w:numPr>
        <w:pStyle w:val="Compact"/>
      </w:pPr>
      <w:r>
        <w:t xml:space="preserve">Dubai Civil Defense Annual Safety Assessments.</w:t>
      </w:r>
    </w:p>
    <w:p>
      <w:pPr>
        <w:numPr>
          <w:ilvl w:val="0"/>
          <w:numId w:val="1003"/>
        </w:numPr>
        <w:pStyle w:val="Compact"/>
      </w:pPr>
      <w:r>
        <w:t xml:space="preserve">"Urban Firefighting Strategies for Megacities," Journal of International Emergency Services, 2023 Edition.</w:t>
      </w:r>
    </w:p>
    <w:p>
      <w:pPr>
        <w:numPr>
          <w:ilvl w:val="0"/>
          <w:numId w:val="1003"/>
        </w:numPr>
        <w:pStyle w:val="Compact"/>
      </w:pPr>
      <w:r>
        <w:t xml:space="preserve">"Cultural Diversity in First Responders," Global Safety Review, Vol. 14.</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Firefighter in the Context of United Arab Emirates Dubai</dc:title>
  <dc:creator/>
  <dc:language>en</dc:language>
  <cp:keywords/>
  <dcterms:created xsi:type="dcterms:W3CDTF">2026-07-29T12:45:07Z</dcterms:created>
  <dcterms:modified xsi:type="dcterms:W3CDTF">2026-07-29T12:45:07Z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