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Local Community Council and Emergency Services Stakeholders</w:t>
      </w:r>
      <w:r>
        <w:br/>
      </w:r>
    </w:p>
    <w:p>
      <w:pPr>
        <w:pStyle w:val="BodyText"/>
      </w:pPr>
      <w:r>
        <w:t xml:space="preserve">From:: Research Department</w:t>
      </w:r>
      <w:r>
        <w:br/>
      </w:r>
    </w:p>
    <w:p>
      <w:pPr>
        <w:pStyle w:val="BodyText"/>
      </w:pPr>
      <w:r>
        <w:t xml:space="preserve">Subject: Comprehensive Analysis of the Firefighter Profession in United Kingdom London</w:t>
      </w:r>
    </w:p>
    <w:bookmarkStart w:id="26" w:name="Xf4dbd68d60d6dea4ff3df84ccfa555d37ae7cf2"/>
    <w:p>
      <w:pPr>
        <w:pStyle w:val="Heading1"/>
      </w:pPr>
      <w:r>
        <w:t xml:space="preserve">The Heroic Vanguard: A Book Report on Modern Firefighting in United Kingdom London</w:t>
      </w:r>
    </w:p>
    <w:p>
      <w:pPr>
        <w:pStyle w:val="FirstParagraph"/>
      </w:pPr>
      <w:r>
        <w:rPr>
          <w:bCs/>
          <w:b/>
        </w:rPr>
        <w:t xml:space="preserve">Preface and Context</w:t>
      </w:r>
    </w:p>
    <w:p>
      <w:pPr>
        <w:pStyle w:val="BodyText"/>
      </w:pPr>
      <w:r>
        <w:t xml:space="preserve">In the dense, historic, and bustling metropolis of United Kingdom London, the concept of public safety is woven deeply into the cultural fabric. Among the various emergency services that keep this global city functioning safely, none evoke as much respect and historical significance as the firefighter. This book report serves as a comprehensive analysis of current literature regarding fire suppression tactics, structural engineering challenges specific to high-density urban environments, and the evolving role of modern emergency response teams within the capital city. The primary focus remains on understanding how a</w:t>
      </w:r>
      <w:r>
        <w:t xml:space="preserve"> </w:t>
      </w:r>
      <w:r>
        <w:rPr>
          <w:bCs/>
          <w:b/>
        </w:rPr>
        <w:t xml:space="preserve">Firefighter</w:t>
      </w:r>
      <w:r>
        <w:t xml:space="preserve"> </w:t>
      </w:r>
      <w:r>
        <w:t xml:space="preserve">operates within the unique geographical and infrastructural constraints of</w:t>
      </w:r>
      <w:r>
        <w:t xml:space="preserve"> </w:t>
      </w:r>
      <w:r>
        <w:rPr>
          <w:bCs/>
          <w:b/>
        </w:rPr>
        <w:t xml:space="preserve">United Kingdom London</w:t>
      </w:r>
      <w:r>
        <w:t xml:space="preserve">.</w:t>
      </w:r>
    </w:p>
    <w:bookmarkStart w:id="20" w:name="X923f508da813289583c958837fbc808565a3344"/>
    <w:p>
      <w:pPr>
        <w:pStyle w:val="Heading2"/>
      </w:pPr>
      <w:r>
        <w:t xml:space="preserve">The Historical Evolution of Urban Firefighting</w:t>
      </w:r>
    </w:p>
    <w:p>
      <w:pPr>
        <w:pStyle w:val="FirstParagraph"/>
      </w:pPr>
      <w:r>
        <w:t xml:space="preserve">To understand the modern state of fire safety in United Kingdom London, one must first appreciate the historical trauma that shaped its current protocols. The great fire of 1666 is perhaps the most cited event in any discussion regarding urban conflagration. However, contemporary literature emphasizes that while physical reconstruction occurred, social and procedural reconstruction was an ongoing process throughout the Victorian era and into the modern age. Early accounts describe a fragmented system of insurance brigades which often refused to fight fires at properties insured by rival companies—a practice known as "firemarking." The transition to a unified, public service model was not merely administrative but philosophical, shifting the</w:t>
      </w:r>
      <w:r>
        <w:t xml:space="preserve"> </w:t>
      </w:r>
      <w:r>
        <w:rPr>
          <w:bCs/>
          <w:b/>
        </w:rPr>
        <w:t xml:space="preserve">Firefighter</w:t>
      </w:r>
      <w:r>
        <w:t xml:space="preserve"> </w:t>
      </w:r>
      <w:r>
        <w:t xml:space="preserve">from an employee of private entities to a servant of the public good.</w:t>
      </w:r>
    </w:p>
    <w:p>
      <w:pPr>
        <w:pStyle w:val="BodyText"/>
      </w:pPr>
      <w:r>
        <w:t xml:space="preserve">In the context of United Kingdom London today, this history is crucial. The city’s layout remains largely dictated by streets widened after medieval fires, creating narrow choke points that challenge modern ladder operations. Literature analyzing these historical precedents highlights how urban planning in United Kingdom London has had to adapt around its fire safety infrastructure rather than the other way around. This results in a unique operational environment for every</w:t>
      </w:r>
      <w:r>
        <w:t xml:space="preserve"> </w:t>
      </w:r>
      <w:r>
        <w:rPr>
          <w:bCs/>
          <w:b/>
        </w:rPr>
        <w:t xml:space="preserve">Firefighter</w:t>
      </w:r>
      <w:r>
        <w:t xml:space="preserve"> </w:t>
      </w:r>
      <w:r>
        <w:t xml:space="preserve">stationed in the capital.</w:t>
      </w:r>
    </w:p>
    <w:bookmarkEnd w:id="20"/>
    <w:bookmarkStart w:id="21" w:name="Xdddf274e9728119e70644dbe88d55bcf6f77727"/>
    <w:p>
      <w:pPr>
        <w:pStyle w:val="Heading2"/>
      </w:pPr>
      <w:r>
        <w:t xml:space="preserve">The Unique Challenges of High-Density Living</w:t>
      </w:r>
    </w:p>
    <w:p>
      <w:pPr>
        <w:pStyle w:val="FirstParagraph"/>
      </w:pPr>
      <w:r>
        <w:t xml:space="preserve">A significant portion of recent reports focuses on the architectural diversity of United Kingdom London. The city is a patchwork of ancient stone cottages, Victorian terraced houses, and modern glass skyscrapers. Each structure presents distinct hazards to the</w:t>
      </w:r>
      <w:r>
        <w:t xml:space="preserve"> </w:t>
      </w:r>
      <w:r>
        <w:rPr>
          <w:bCs/>
          <w:b/>
        </w:rPr>
        <w:t xml:space="preserve">Firefighter</w:t>
      </w:r>
      <w:r>
        <w:t xml:space="preserve">. For instance, traditional London masonry retains heat differently than modern steel-and-glass structures. Current studies suggest that while older buildings may be more fire-resistant in terms of structural collapse, they often trap heat effectively, making interior attacks dangerous and difficult.</w:t>
      </w:r>
    </w:p>
    <w:p>
      <w:pPr>
        <w:pStyle w:val="BodyText"/>
      </w:pPr>
      <w:r>
        <w:t xml:space="preserve">Furthermore, the issue of high-rise living cannot be overstated. Following global tragedies related to cladding safety in multi-story residential blocks across United Kingdom London and beyond, the role of the</w:t>
      </w:r>
      <w:r>
        <w:t xml:space="preserve"> </w:t>
      </w:r>
      <w:r>
        <w:rPr>
          <w:bCs/>
          <w:b/>
        </w:rPr>
        <w:t xml:space="preserve">Firefighter</w:t>
      </w:r>
      <w:r>
        <w:t xml:space="preserve"> </w:t>
      </w:r>
      <w:r>
        <w:t xml:space="preserve">has undergone a rigorous re-evaluation. Modern protocols now dictate that for certain types of external fires in tall buildings, firefighters must adopt an "external attack" strategy rather than attempting interior suppression due to the rapid vertical spread potential via combustible cladding. This represents a profound shift in tactical doctrine, requiring</w:t>
      </w:r>
      <w:r>
        <w:t xml:space="preserve"> </w:t>
      </w:r>
      <w:r>
        <w:rPr>
          <w:bCs/>
          <w:b/>
        </w:rPr>
        <w:t xml:space="preserve">Firefighter</w:t>
      </w:r>
      <w:r>
        <w:t xml:space="preserve"> </w:t>
      </w:r>
      <w:r>
        <w:t xml:space="preserve">personnel in United Kingdom London to be highly skilled in both traditional water-based suppression and advanced aerial platform operations.</w:t>
      </w:r>
    </w:p>
    <w:bookmarkEnd w:id="21"/>
    <w:bookmarkStart w:id="22" w:name="X41aeef20ec2ea7e923fe9e845f9420a249bf3bb"/>
    <w:p>
      <w:pPr>
        <w:pStyle w:val="Heading2"/>
      </w:pPr>
      <w:r>
        <w:t xml:space="preserve">The Human Element: Physical and Mental Resilience</w:t>
      </w:r>
    </w:p>
    <w:p>
      <w:pPr>
        <w:pStyle w:val="FirstParagraph"/>
      </w:pPr>
      <w:r>
        <w:t xml:space="preserve">No book report on this subject is complete without addressing the human cost of the profession. The life of a</w:t>
      </w:r>
      <w:r>
        <w:t xml:space="preserve"> </w:t>
      </w:r>
      <w:r>
        <w:rPr>
          <w:bCs/>
          <w:b/>
        </w:rPr>
        <w:t xml:space="preserve">Firefighter</w:t>
      </w:r>
      <w:r>
        <w:t xml:space="preserve"> </w:t>
      </w:r>
      <w:r>
        <w:t xml:space="preserve">in United Kingdom London is not just about battling flames; it involves responding to road traffic collisions, medical emergencies, flooding events, and chemical spills. The sheer volume and variety of calls in one of the world’s busiest capitals mean that the</w:t>
      </w:r>
      <w:r>
        <w:t xml:space="preserve"> </w:t>
      </w:r>
      <w:r>
        <w:rPr>
          <w:bCs/>
          <w:b/>
        </w:rPr>
        <w:t xml:space="preserve">Firefighter</w:t>
      </w:r>
      <w:r>
        <w:t xml:space="preserve"> </w:t>
      </w:r>
      <w:r>
        <w:t xml:space="preserve">must maintain peak physical condition while also possessing extensive first-aid knowledge.</w:t>
      </w:r>
    </w:p>
    <w:p>
      <w:pPr>
        <w:pStyle w:val="BodyText"/>
      </w:pPr>
      <w:r>
        <w:t xml:space="preserve">Mental health has emerged as a critical topic in recent literature. The cumulative stress of witnessing trauma, coupled with the irregular shift patterns common in United Kingdom London’s fire stations, poses significant risks to psychological well-being. New support systems are being implemented within the Greater London area to provide confidential counseling and peer-support networks for</w:t>
      </w:r>
      <w:r>
        <w:t xml:space="preserve"> </w:t>
      </w:r>
      <w:r>
        <w:rPr>
          <w:bCs/>
          <w:b/>
        </w:rPr>
        <w:t xml:space="preserve">Firefighter</w:t>
      </w:r>
      <w:r>
        <w:t xml:space="preserve"> </w:t>
      </w:r>
      <w:r>
        <w:t xml:space="preserve">personnel. These resources aim to destigmatize mental health struggles and ensure that those who protect the city are also protected in return.</w:t>
      </w:r>
    </w:p>
    <w:bookmarkEnd w:id="22"/>
    <w:bookmarkStart w:id="23" w:name="tech-enabled-emergency-response"/>
    <w:p>
      <w:pPr>
        <w:pStyle w:val="Heading2"/>
      </w:pPr>
      <w:r>
        <w:t xml:space="preserve">Tech-Enabled Emergency Response</w:t>
      </w:r>
    </w:p>
    <w:p>
      <w:pPr>
        <w:pStyle w:val="FirstParagraph"/>
      </w:pPr>
      <w:r>
        <w:t xml:space="preserve">The technological landscape of firefighting in United Kingdom London is evolving rapidly. Drones are increasingly used for reconnaissance, allowing commanders to assess roof conditions or locate victims without risking immediate human life. Thermal imaging cameras have become standard issue, enabling</w:t>
      </w:r>
      <w:r>
        <w:t xml:space="preserve"> </w:t>
      </w:r>
      <w:r>
        <w:rPr>
          <w:bCs/>
          <w:b/>
        </w:rPr>
        <w:t xml:space="preserve">Firefighter</w:t>
      </w:r>
      <w:r>
        <w:t xml:space="preserve"> </w:t>
      </w:r>
      <w:r>
        <w:t xml:space="preserve">crews to see through smoke and identify hotspots with greater precision than ever before. Additionally, data analytics are now utilized to predict high-risk areas based on historical data, weather patterns, and urban density maps specific to United Kingdom London.</w:t>
      </w:r>
    </w:p>
    <w:p>
      <w:pPr>
        <w:pStyle w:val="BodyText"/>
      </w:pPr>
      <w:r>
        <w:t xml:space="preserve">This integration of technology does not replace the</w:t>
      </w:r>
      <w:r>
        <w:t xml:space="preserve"> </w:t>
      </w:r>
      <w:r>
        <w:rPr>
          <w:bCs/>
          <w:b/>
        </w:rPr>
        <w:t xml:space="preserve">Firefighter</w:t>
      </w:r>
      <w:r>
        <w:t xml:space="preserve">; rather, it augments their capabilities. The literature suggests that the most effective units in United Kingdom London are those where traditional intuition and experience are married with cutting-edge technological tools. For example, real-time traffic data integration allows fire engines to navigate the notorious congestion of central London more efficiently, reducing response times significantly.</w:t>
      </w:r>
    </w:p>
    <w:bookmarkEnd w:id="23"/>
    <w:bookmarkStart w:id="24" w:name="community-engagement-and-prevention"/>
    <w:p>
      <w:pPr>
        <w:pStyle w:val="Heading2"/>
      </w:pPr>
      <w:r>
        <w:t xml:space="preserve">Community Engagement and Prevention</w:t>
      </w:r>
    </w:p>
    <w:p>
      <w:pPr>
        <w:pStyle w:val="FirstParagraph"/>
      </w:pPr>
      <w:r>
        <w:t xml:space="preserve">A recurring theme in contemporary analysis is the shift from reactive suppression to proactive prevention. Fire departments in United Kingdom London are heavily invested in community outreach programs. Educational visits to schools, workshops for vulnerable residents, and inspections of high-risk businesses (such as those with cooking oil fires or hazardous materials) are vital components of a</w:t>
      </w:r>
      <w:r>
        <w:t xml:space="preserve"> </w:t>
      </w:r>
      <w:r>
        <w:rPr>
          <w:bCs/>
          <w:b/>
        </w:rPr>
        <w:t xml:space="preserve">Firefighter</w:t>
      </w:r>
      <w:r>
        <w:t xml:space="preserve">’s duties outside the engine bay.</w:t>
      </w:r>
    </w:p>
    <w:p>
      <w:pPr>
        <w:pStyle w:val="BodyText"/>
      </w:pPr>
      <w:r>
        <w:t xml:space="preserve">This preventative approach is essential in a city where small fires can escalate quickly due to proximity. By educating the residents of United Kingdom London on smoke alarm maintenance and escape routes, the burden on emergency services is reduced, potentially saving lives before a</w:t>
      </w:r>
      <w:r>
        <w:t xml:space="preserve"> </w:t>
      </w:r>
      <w:r>
        <w:rPr>
          <w:bCs/>
          <w:b/>
        </w:rPr>
        <w:t xml:space="preserve">Firefighter</w:t>
      </w:r>
      <w:r>
        <w:t xml:space="preserve"> </w:t>
      </w:r>
      <w:r>
        <w:t xml:space="preserve">ever has to don their breathing apparatus.</w:t>
      </w:r>
    </w:p>
    <w:bookmarkEnd w:id="24"/>
    <w:bookmarkStart w:id="25"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Firefighter</w:t>
      </w:r>
      <w:r>
        <w:t xml:space="preserve"> </w:t>
      </w:r>
      <w:r>
        <w:t xml:space="preserve">in United Kingdom London is multifaceted, demanding physical toughness, technical expertise, and emotional resilience. The specific context of United Kingdom London—with its unique blend of ancient history and modern density—creates a challenging yet rewarding environment for these emergency responders. As technology advances and urban landscapes evolve, so too must the training and protocols governing these brave individuals.</w:t>
      </w:r>
    </w:p>
    <w:p>
      <w:pPr>
        <w:pStyle w:val="BodyText"/>
      </w:pPr>
      <w:r>
        <w:t xml:space="preserve">The synthesis of historical awareness, architectural adaptability, mental health support, technological integration, and community prevention forms the backbone of modern fire safety in the capital. It is evident that being a</w:t>
      </w:r>
      <w:r>
        <w:t xml:space="preserve"> </w:t>
      </w:r>
      <w:r>
        <w:rPr>
          <w:bCs/>
          <w:b/>
        </w:rPr>
        <w:t xml:space="preserve">Firefighter</w:t>
      </w:r>
      <w:r>
        <w:t xml:space="preserve"> </w:t>
      </w:r>
      <w:r>
        <w:t xml:space="preserve">in United Kingdom London is not just a job; it is a continuous commitment to safeguarding one of the world’s most iconic cities against an ever-changing array of threats.</w:t>
      </w:r>
    </w:p>
    <w:p>
      <w:r>
        <w:pict>
          <v:rect style="width:0;height:1.5pt" o:hralign="center" o:hrstd="t" o:hr="t"/>
        </w:pict>
      </w:r>
    </w:p>
    <w:p>
      <w:pPr>
        <w:pStyle w:val="FirstParagraph"/>
      </w:pPr>
      <w:r>
        <w:rPr>
          <w:iCs/>
          <w:i/>
        </w:rPr>
        <w:t xml:space="preserve">Note: This report summarizes key themes derived from various texts on emergency services management, urban safety protocols, and sociological studies on first responders in major metropolitan areas.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United Kingdom London</dc:title>
  <dc:creator/>
  <dc:language>en</dc:language>
  <cp:keywords/>
  <dcterms:created xsi:type="dcterms:W3CDTF">2026-07-29T02:05:49Z</dcterms:created>
  <dcterms:modified xsi:type="dcterms:W3CDTF">2026-07-29T02:05:49Z</dcterms:modified>
</cp:coreProperties>
</file>

<file path=docProps/custom.xml><?xml version="1.0" encoding="utf-8"?>
<Properties xmlns="http://schemas.openxmlformats.org/officeDocument/2006/custom-properties" xmlns:vt="http://schemas.openxmlformats.org/officeDocument/2006/docPropsVTypes"/>
</file>