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Zimbabwe</w:t>
      </w:r>
      <w:r>
        <w:t xml:space="preserve"> </w:t>
      </w:r>
      <w:r>
        <w:t xml:space="preserve">Harare</w:t>
      </w:r>
    </w:p>
    <w:bookmarkStart w:id="26" w:name="Xfe495ec0e6ddc59adda4fc775eef862b9373fbd"/>
    <w:p>
      <w:pPr>
        <w:pStyle w:val="Heading1"/>
      </w:pPr>
      <w:r>
        <w:t xml:space="preserve">A Critical Analysis of the Firefighter Profession in the Context of Zimbabwe Harare</w:t>
      </w:r>
    </w:p>
    <w:p>
      <w:pPr>
        <w:pStyle w:val="FirstParagraph"/>
      </w:pPr>
      <w:r>
        <w:rPr>
          <w:bCs/>
          <w:b/>
        </w:rPr>
        <w:t xml:space="preserve">Date:</w:t>
      </w:r>
      <w:r>
        <w:t xml:space="preserve"> </w:t>
      </w:r>
      <w:r>
        <w:t xml:space="preserve">October 24, 2023</w:t>
      </w:r>
      <w:r>
        <w:br/>
      </w:r>
      <w:r>
        <w:t xml:space="preserve"> </w:t>
      </w:r>
    </w:p>
    <w:p>
      <w:pPr>
        <w:pStyle w:val="BodyText"/>
      </w:pPr>
      <w:r>
        <w:t xml:space="preserve">This comprehensive Book Report serves as an extensive examination of the role, responsibilities, challenges, and future trajectory of the</w:t>
      </w:r>
      <w:r>
        <w:t xml:space="preserve"> </w:t>
      </w:r>
      <w:r>
        <w:rPr>
          <w:bCs/>
          <w:b/>
        </w:rPr>
        <w:t xml:space="preserve">Firefighter</w:t>
      </w:r>
      <w:r>
        <w:t xml:space="preserve"> </w:t>
      </w:r>
      <w:r>
        <w:t xml:space="preserve">profession within a rapidly urbanizing environment. While traditional literature on firefighting often focuses on heroic narratives or technical engineering aspects in Western contexts, this report shifts the lens significantly toward a localized perspective:</w:t>
      </w:r>
      <w:r>
        <w:t xml:space="preserve"> </w:t>
      </w:r>
      <w:r>
        <w:rPr>
          <w:bCs/>
          <w:b/>
        </w:rPr>
        <w:t xml:space="preserve">Zimbabwe Harare</w:t>
      </w:r>
      <w:r>
        <w:t xml:space="preserve">. The capital city of Zimbabwe presents a unique case study where infrastructure deficits, climate change impacts, and population density converge to create distinct emergency response challenges. By analyzing the current state of fire services in this specific geographic location, we aim to provide actionable insights for policymakers, community leaders, and international aid organizations.</w:t>
      </w:r>
    </w:p>
    <w:p>
      <w:pPr>
        <w:pStyle w:val="BodyText"/>
      </w:pPr>
      <w:r>
        <w:t xml:space="preserve">The term "Firefighter" here does not merely refer to the individual hero standing before a blaze; it represents a complex systemic apparatus involving municipal governance, emergency medical coordination, public education, and urban planning. In</w:t>
      </w:r>
      <w:r>
        <w:t xml:space="preserve"> </w:t>
      </w:r>
      <w:r>
        <w:rPr>
          <w:bCs/>
          <w:b/>
        </w:rPr>
        <w:t xml:space="preserve">Zimbabwe Harare</w:t>
      </w:r>
      <w:r>
        <w:t xml:space="preserve">, this apparatus is under significant strain. This report documents these strains and proposes pathways for resilience.</w:t>
      </w:r>
    </w:p>
    <w:bookmarkStart w:id="20" w:name="Xf9af29c281786e0c6db4a63635335dc1c48a4c6"/>
    <w:p>
      <w:pPr>
        <w:pStyle w:val="Heading2"/>
      </w:pPr>
      <w:r>
        <w:t xml:space="preserve">Historical Context of Fire Services in Zimbabwe Harare</w:t>
      </w:r>
    </w:p>
    <w:p>
      <w:pPr>
        <w:pStyle w:val="FirstParagraph"/>
      </w:pPr>
      <w:r>
        <w:t xml:space="preserve">To understand the present crisis facing</w:t>
      </w:r>
      <w:r>
        <w:t xml:space="preserve"> </w:t>
      </w:r>
      <w:r>
        <w:rPr>
          <w:bCs/>
          <w:b/>
        </w:rPr>
        <w:t xml:space="preserve">Zimbabwe Harare</w:t>
      </w:r>
      <w:r>
        <w:t xml:space="preserve">, one must first look at the historical evolution of its fire services. Historically, the City Council was responsible for emergency responses, including fire and ambulance services. However, over recent decades, administrative restructuring and economic instability have led to a fragmentation of these critical services. In many parts of</w:t>
      </w:r>
      <w:r>
        <w:t xml:space="preserve"> </w:t>
      </w:r>
      <w:r>
        <w:rPr>
          <w:bCs/>
          <w:b/>
        </w:rPr>
        <w:t xml:space="preserve">Zimbabwe Harare</w:t>
      </w:r>
      <w:r>
        <w:t xml:space="preserve">, particularly in high-density suburbs like Mbare, Highfield, and Kuwadzana the municipal fire brigade capacity has diminished significantly.</w:t>
      </w:r>
    </w:p>
    <w:p>
      <w:pPr>
        <w:pStyle w:val="BodyText"/>
      </w:pPr>
      <w:r>
        <w:t xml:space="preserve">The gap left by the retrenchment or insufficient resourcing of state-led fire departments has led to a rise in community-based volunteer firefighting groups. These local heroes often serve as the first responders when professional units are unavailable. This report highlights that in</w:t>
      </w:r>
      <w:r>
        <w:t xml:space="preserve"> </w:t>
      </w:r>
      <w:r>
        <w:rPr>
          <w:bCs/>
          <w:b/>
        </w:rPr>
        <w:t xml:space="preserve">Zimbabwe Harare</w:t>
      </w:r>
      <w:r>
        <w:t xml:space="preserve">, the definition of a "Firefighter" is increasingly inclusive of trained community volunteers who possess basic equipment but lack the advanced training and protective gear found in more resourced nations.</w:t>
      </w:r>
    </w:p>
    <w:bookmarkEnd w:id="20"/>
    <w:bookmarkStart w:id="21" w:name="infrastructure-and-logistical-challenges"/>
    <w:p>
      <w:pPr>
        <w:pStyle w:val="Heading2"/>
      </w:pPr>
      <w:r>
        <w:t xml:space="preserve">Infrastructure and Logistical Challenges</w:t>
      </w:r>
    </w:p>
    <w:p>
      <w:pPr>
        <w:pStyle w:val="FirstParagraph"/>
      </w:pPr>
      <w:r>
        <w:t xml:space="preserve">A central theme of this report is the infrastructural deficit. In</w:t>
      </w:r>
      <w:r>
        <w:t xml:space="preserve"> </w:t>
      </w:r>
      <w:r>
        <w:rPr>
          <w:bCs/>
          <w:b/>
        </w:rPr>
        <w:t xml:space="preserve">Zimbabwe Harare</w:t>
      </w:r>
      <w:r>
        <w:t xml:space="preserve">, water scarcity is a perennial issue that directly impacts firefighting capabilities. Firefighters require immense volumes of water to combat structural fires, yet many neighborhoods experience irregular or non-existent municipal water supply. This forces firefighters to rely on boreholes, tankers, and natural water bodies which may be distant from the fire scene.</w:t>
      </w:r>
    </w:p>
    <w:p>
      <w:pPr>
        <w:pStyle w:val="BodyText"/>
      </w:pPr>
      <w:r>
        <w:t xml:space="preserve">Furthermore the road network in many areas of</w:t>
      </w:r>
      <w:r>
        <w:t xml:space="preserve"> </w:t>
      </w:r>
      <w:r>
        <w:rPr>
          <w:bCs/>
          <w:b/>
        </w:rPr>
        <w:t xml:space="preserve">Zimbabwe Harare</w:t>
      </w:r>
      <w:r>
        <w:t xml:space="preserve"> </w:t>
      </w:r>
      <w:r>
        <w:t xml:space="preserve">is poorly maintained. Narrow streets, unplanned informal settlements with labyrinthine pathways, and debris obstruction prevent large fire engines from accessing fires quickly. Consequently, by the time a professional</w:t>
      </w:r>
      <w:r>
        <w:t xml:space="preserve"> </w:t>
      </w:r>
      <w:r>
        <w:rPr>
          <w:bCs/>
          <w:b/>
        </w:rPr>
        <w:t xml:space="preserve">Firefighter</w:t>
      </w:r>
      <w:r>
        <w:t xml:space="preserve"> </w:t>
      </w:r>
      <w:r>
        <w:t xml:space="preserve">unit arrives from a central station such as Avondale or Highlands the fire has often already grown beyond control. This logistical bottleneck is perhaps the most critical finding of this analysis.</w:t>
      </w:r>
    </w:p>
    <w:bookmarkEnd w:id="21"/>
    <w:bookmarkStart w:id="22" w:name="Xb5a1311a91ae0cbde0bbcb6d7c85964da35bb0c"/>
    <w:p>
      <w:pPr>
        <w:pStyle w:val="Heading2"/>
      </w:pPr>
      <w:r>
        <w:t xml:space="preserve">The Role of Climate Change in Fire Incidents</w:t>
      </w:r>
    </w:p>
    <w:p>
      <w:pPr>
        <w:pStyle w:val="FirstParagraph"/>
      </w:pPr>
      <w:r>
        <w:t xml:space="preserve">This report must also address the environmental context.</w:t>
      </w:r>
      <w:r>
        <w:t xml:space="preserve"> </w:t>
      </w:r>
      <w:r>
        <w:rPr>
          <w:bCs/>
          <w:b/>
        </w:rPr>
        <w:t xml:space="preserve">Zimbabwe Harare</w:t>
      </w:r>
      <w:r>
        <w:t xml:space="preserve"> </w:t>
      </w:r>
      <w:r>
        <w:t xml:space="preserve">experiences distinct dry seasons where humidity levels drop dramatically, and vegetation becomes highly flammable. The interaction between these climatic conditions and urban density creates a tinderbox effect. Waste management issues exacerbate this; illegal dumping of waste in open spaces provides additional fuel for fires.</w:t>
      </w:r>
    </w:p>
    <w:p>
      <w:pPr>
        <w:pStyle w:val="BodyText"/>
      </w:pPr>
      <w:r>
        <w:t xml:space="preserve">The</w:t>
      </w:r>
      <w:r>
        <w:t xml:space="preserve"> </w:t>
      </w:r>
      <w:r>
        <w:rPr>
          <w:bCs/>
          <w:b/>
        </w:rPr>
        <w:t xml:space="preserve">Firefighter</w:t>
      </w:r>
      <w:r>
        <w:t xml:space="preserve"> </w:t>
      </w:r>
      <w:r>
        <w:t xml:space="preserve">in this context is no longer just fighting building structures but also managing fire spread across mixed-use zones where residential, commercial, and informal settlements overlap. The report documents several recent incidents where small kitchen fires escalated due to the proximity of flammable materials stored in narrow alleyways, a common sight in older parts of</w:t>
      </w:r>
      <w:r>
        <w:t xml:space="preserve"> </w:t>
      </w:r>
      <w:r>
        <w:rPr>
          <w:bCs/>
          <w:b/>
        </w:rPr>
        <w:t xml:space="preserve">Zimbabwe Harare</w:t>
      </w:r>
      <w:r>
        <w:t xml:space="preserve">.</w:t>
      </w:r>
    </w:p>
    <w:bookmarkEnd w:id="22"/>
    <w:bookmarkStart w:id="23" w:name="X306377cffb85fec474cd96a5e0ee65b715cc8f6"/>
    <w:p>
      <w:pPr>
        <w:pStyle w:val="Heading2"/>
      </w:pPr>
      <w:r>
        <w:t xml:space="preserve">Community Engagement and Prevention Strategies</w:t>
      </w:r>
    </w:p>
    <w:p>
      <w:pPr>
        <w:pStyle w:val="FirstParagraph"/>
      </w:pPr>
      <w:r>
        <w:t xml:space="preserve">A significant portion of this report is dedicated to the preventative aspect of firefighting. In resource-constrained environments like</w:t>
      </w:r>
      <w:r>
        <w:t xml:space="preserve"> </w:t>
      </w:r>
      <w:r>
        <w:rPr>
          <w:bCs/>
          <w:b/>
        </w:rPr>
        <w:t xml:space="preserve">Zimbabwe Harare</w:t>
      </w:r>
      <w:r>
        <w:t xml:space="preserve">, prevention is more cost-effective than reaction. The report argues for a paradigm shift where the role of the</w:t>
      </w:r>
      <w:r>
        <w:t xml:space="preserve"> </w:t>
      </w:r>
      <w:r>
        <w:rPr>
          <w:bCs/>
          <w:b/>
        </w:rPr>
        <w:t xml:space="preserve">Firefighter</w:t>
      </w:r>
      <w:r>
        <w:t xml:space="preserve"> </w:t>
      </w:r>
      <w:r>
        <w:t xml:space="preserve">extends beyond suppression to include extensive community education.</w:t>
      </w:r>
    </w:p>
    <w:p>
      <w:pPr>
        <w:pStyle w:val="BodyText"/>
      </w:pPr>
      <w:r>
        <w:t xml:space="preserve">We recommend that local authorities in</w:t>
      </w:r>
      <w:r>
        <w:t xml:space="preserve"> </w:t>
      </w:r>
      <w:r>
        <w:rPr>
          <w:bCs/>
          <w:b/>
        </w:rPr>
        <w:t xml:space="preserve">Zimbabwe Harare</w:t>
      </w:r>
      <w:r>
        <w:t xml:space="preserve"> </w:t>
      </w:r>
      <w:r>
        <w:t xml:space="preserve">partner with schools and religious institutions to teach fire safety. This includes proper storage of paraffin and gas, electrical wiring safety, and waste disposal protocols. When the community understands risk mitigation, the burden on professional firefighters is reduced. This proactive approach is essential for sustaining a safe urban environment in</w:t>
      </w:r>
      <w:r>
        <w:t xml:space="preserve"> </w:t>
      </w:r>
      <w:r>
        <w:rPr>
          <w:bCs/>
          <w:b/>
        </w:rPr>
        <w:t xml:space="preserve">Zimbabwe Harare</w:t>
      </w:r>
      <w:r>
        <w:t xml:space="preserve">.</w:t>
      </w:r>
    </w:p>
    <w:bookmarkEnd w:id="23"/>
    <w:bookmarkStart w:id="24" w:name="X69bc2057c0c12fd8e616460eb9cc6fb11864b8c"/>
    <w:p>
      <w:pPr>
        <w:pStyle w:val="Heading2"/>
      </w:pPr>
      <w:r>
        <w:t xml:space="preserve">Technological Integration and Modernization</w:t>
      </w:r>
    </w:p>
    <w:p>
      <w:pPr>
        <w:pStyle w:val="FirstParagraph"/>
      </w:pPr>
      <w:r>
        <w:t xml:space="preserve">The report also explores the potential for technological integration. While advanced aerial firefighting aircraft are not feasible or necessary for</w:t>
      </w:r>
      <w:r>
        <w:t xml:space="preserve"> </w:t>
      </w:r>
      <w:r>
        <w:rPr>
          <w:bCs/>
          <w:b/>
        </w:rPr>
        <w:t xml:space="preserve">Zimbabwe Harare</w:t>
      </w:r>
      <w:r>
        <w:t xml:space="preserve">, there is room for improvement in communication technology and small-scale equipment. Drones can be used to assess fire spread in dense settlements without endangering</w:t>
      </w:r>
      <w:r>
        <w:t xml:space="preserve"> </w:t>
      </w:r>
      <w:r>
        <w:rPr>
          <w:bCs/>
          <w:b/>
        </w:rPr>
        <w:t xml:space="preserve">Firefighter</w:t>
      </w:r>
      <w:r>
        <w:t xml:space="preserve"> </w:t>
      </w:r>
      <w:r>
        <w:t xml:space="preserve">lives. Mobile apps that allow citizens to report fires with GPS coordinates could drastically reduce response times.</w:t>
      </w:r>
    </w:p>
    <w:p>
      <w:pPr>
        <w:pStyle w:val="BodyText"/>
      </w:pPr>
      <w:r>
        <w:t xml:space="preserve">Municipal investment in smaller, more agile fire vehicles that can navigate the narrow streets of high-density areas is crucial. These "first responder" units equipped with basic pumps and hoses can contain initial blazes before they become catastrophic, bridging the gap until larger units arrive.</w:t>
      </w:r>
    </w:p>
    <w:bookmarkEnd w:id="24"/>
    <w:bookmarkStart w:id="25" w:name="conclusion-and-recommendations"/>
    <w:p>
      <w:pPr>
        <w:pStyle w:val="Heading2"/>
      </w:pPr>
      <w:r>
        <w:t xml:space="preserve">Conclusion and Recommendations</w:t>
      </w:r>
    </w:p>
    <w:p>
      <w:pPr>
        <w:pStyle w:val="FirstParagraph"/>
      </w:pPr>
      <w:r>
        <w:t xml:space="preserve">In conclusion, this Book Report establishes that the role of the</w:t>
      </w:r>
      <w:r>
        <w:t xml:space="preserve"> </w:t>
      </w:r>
      <w:r>
        <w:rPr>
          <w:bCs/>
          <w:b/>
        </w:rPr>
        <w:t xml:space="preserve">Firefighter</w:t>
      </w:r>
      <w:r>
        <w:t xml:space="preserve"> </w:t>
      </w:r>
      <w:r>
        <w:t xml:space="preserve">in</w:t>
      </w:r>
      <w:r>
        <w:t xml:space="preserve"> </w:t>
      </w:r>
      <w:r>
        <w:rPr>
          <w:bCs/>
          <w:b/>
        </w:rPr>
        <w:t xml:space="preserve">Zimbabwe Harare</w:t>
      </w:r>
    </w:p>
    <w:p>
      <w:pPr>
        <w:pStyle w:val="BodyText"/>
      </w:pPr>
      <w:r>
        <w:t xml:space="preserve">We recommend the following:</w:t>
      </w:r>
    </w:p>
    <w:p>
      <w:pPr>
        <w:numPr>
          <w:ilvl w:val="0"/>
          <w:numId w:val="1001"/>
        </w:numPr>
        <w:pStyle w:val="Compact"/>
      </w:pPr>
      <w:r>
        <w:rPr>
          <w:bCs/>
          <w:b/>
        </w:rPr>
        <w:t xml:space="preserve">Municipal Reform:</w:t>
      </w:r>
      <w:r>
        <w:t xml:space="preserve"> </w:t>
      </w:r>
      <w:r>
        <w:t xml:space="preserve">The City of</w:t>
      </w:r>
      <w:r>
        <w:t xml:space="preserve"> </w:t>
      </w:r>
      <w:r>
        <w:rPr>
          <w:bCs/>
          <w:b/>
        </w:rPr>
        <w:t xml:space="preserve">Zimbabwe Harare</w:t>
      </w:r>
    </w:p>
    <w:p>
      <w:pPr>
        <w:numPr>
          <w:ilvl w:val="0"/>
          <w:numId w:val="1001"/>
        </w:numPr>
        <w:pStyle w:val="Compact"/>
      </w:pPr>
      <w:r>
        <w:rPr>
          <w:bCs/>
          <w:b/>
        </w:rPr>
        <w:t xml:space="preserve">Vocational Training:Firefighter</w:t>
      </w:r>
      <w:r>
        <w:t xml:space="preserve">s in modern safety protocols.</w:t>
      </w:r>
    </w:p>
    <w:p>
      <w:pPr>
        <w:numPr>
          <w:ilvl w:val="0"/>
          <w:numId w:val="1001"/>
        </w:numPr>
        <w:pStyle w:val="Compact"/>
      </w:pPr>
      <w:r>
        <w:rPr>
          <w:bCs/>
          <w:b/>
        </w:rPr>
        <w:t xml:space="preserve">Infrastructure Development:</w:t>
      </w:r>
    </w:p>
    <w:p>
      <w:pPr>
        <w:numPr>
          <w:ilvl w:val="0"/>
          <w:numId w:val="1001"/>
        </w:numPr>
        <w:pStyle w:val="Compact"/>
      </w:pPr>
      <w:r>
        <w:t xml:space="preserve">Community Policing Integration:</w:t>
      </w:r>
    </w:p>
    <w:p>
      <w:pPr>
        <w:pStyle w:val="FirstParagraph"/>
      </w:pPr>
      <w:r>
        <w:t xml:space="preserve">The future of safety in</w:t>
      </w:r>
      <w:r>
        <w:t xml:space="preserve"> </w:t>
      </w:r>
      <w:r>
        <w:rPr>
          <w:bCs/>
          <w:b/>
        </w:rPr>
        <w:t xml:space="preserve">Zimbabwe Harare</w:t>
      </w:r>
      <w:r>
        <w:t xml:space="preserve">Firefighter</w:t>
      </w:r>
    </w:p>
    <w:p>
      <w:pPr>
        <w:pStyle w:val="BodyText"/>
      </w:pPr>
      <w:r>
        <w:rPr>
          <w:bCs/>
          <w:b/>
        </w:rPr>
        <w:t xml:space="preserve">Note to Readers:</w:t>
      </w:r>
      <w:r>
        <w:t xml:space="preserve"> </w:t>
      </w:r>
      <w:r>
        <w:t xml:space="preserve">This report is intended for use by local government officials, NGO partners operating in</w:t>
      </w:r>
      <w:r>
        <w:t xml:space="preserve"> </w:t>
      </w:r>
      <w:r>
        <w:rPr>
          <w:bCs/>
          <w:b/>
        </w:rPr>
        <w:t xml:space="preserve">Zimbabwe Harare</w:t>
      </w:r>
      <w:r>
        <w:t xml:space="preserve">, and academic researchers studying emergency management in developing economies. The insights provided here are based on recent observational data and community feedback.</w:t>
      </w:r>
    </w:p>
    <w:p>
      <w:pPr>
        <w:pStyle w:val="BodyText"/>
      </w:pPr>
      <w:r>
        <w:t xml:space="preserve">© 2023 Zimbabwe Harare Fire Safety Initiative. All rights reserved.</w:t>
      </w:r>
      <w:r>
        <w:br/>
      </w:r>
      <w:r>
        <w:t xml:space="preserve">This document is a fictional Book Report generated for illustrative purposes regarding the context of</w:t>
      </w:r>
      <w:r>
        <w:t xml:space="preserve"> </w:t>
      </w:r>
      <w:r>
        <w:rPr>
          <w:bCs/>
          <w:b/>
        </w:rPr>
        <w:t xml:space="preserve">Zimbabwe Harare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 Contextual Analysis for Zimbabwe Harare</dc:title>
  <dc:creator/>
  <dc:language>en</dc:language>
  <cp:keywords/>
  <dcterms:created xsi:type="dcterms:W3CDTF">2026-07-29T04:48:16Z</dcterms:created>
  <dcterms:modified xsi:type="dcterms:W3CDTF">2026-07-29T04:48:16Z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