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Australia</w:t>
      </w:r>
      <w:r>
        <w:t xml:space="preserve"> </w:t>
      </w:r>
      <w:r>
        <w:t xml:space="preserve">Sydney</w:t>
      </w:r>
    </w:p>
    <w:bookmarkStart w:id="30" w:name="Xe83de19a7b4b9c25e3551c0d74b66cfaab4828a"/>
    <w:p>
      <w:pPr>
        <w:pStyle w:val="Heading1"/>
      </w:pPr>
      <w:r>
        <w:t xml:space="preserve">Book Report: The Role of the Geologist in Australia Sydney</w:t>
      </w:r>
    </w:p>
    <w:p>
      <w:pPr>
        <w:pStyle w:val="FirstParagraph"/>
      </w:pPr>
      <w:r>
        <w:rPr>
          <w:bCs/>
          <w:b/>
        </w:rPr>
        <w:t xml:space="preserve">Date:</w:t>
      </w:r>
      <w:r>
        <w:t xml:space="preserve"> </w:t>
      </w:r>
      <w:r>
        <w:t xml:space="preserve">October 26, 2023</w:t>
      </w:r>
      <w:r>
        <w:br/>
      </w:r>
      <w:r>
        <w:t xml:space="preserve">Senior Environmental Consultant</w:t>
      </w:r>
      <w:r>
        <w:br/>
      </w:r>
      <w:r>
        <w:t xml:space="preserve">A Critical Analysis of Geological Practice within the Urban and Natural Contexts of Australia Sydney</w:t>
      </w:r>
    </w:p>
    <w:bookmarkStart w:id="20" w:name="i.-introduction"/>
    <w:p>
      <w:pPr>
        <w:pStyle w:val="Heading3"/>
      </w:pPr>
      <w:r>
        <w:t xml:space="preserve">I. Introduction</w:t>
      </w:r>
    </w:p>
    <w:p>
      <w:pPr>
        <w:pStyle w:val="FirstParagraph"/>
      </w:pPr>
      <w:r>
        <w:t xml:space="preserve">This book report provides a comprehensive analysis of geological practices, challenges, and opportunities specifically situated within the unique environment of</w:t>
      </w:r>
      <w:r>
        <w:t xml:space="preserve"> </w:t>
      </w:r>
      <w:r>
        <w:rPr>
          <w:bCs/>
          <w:b/>
        </w:rPr>
        <w:t xml:space="preserve">Australia Sydney</w:t>
      </w:r>
      <w:r>
        <w:t xml:space="preserve">. While geology is often perceived as a remote science conducted in isolated outcamps or deep underground mines, this report argues that the practice of being a</w:t>
      </w:r>
      <w:r>
        <w:t xml:space="preserve"> </w:t>
      </w:r>
      <w:r>
        <w:rPr>
          <w:bCs/>
          <w:b/>
        </w:rPr>
        <w:t xml:space="preserve">Geologist</w:t>
      </w:r>
      <w:r>
        <w:t xml:space="preserve"> </w:t>
      </w:r>
      <w:r>
        <w:t xml:space="preserve">in one of the world’s most dynamic metropolitan areas is fundamentally different. The city of Sydney, built upon complex sandstone formations, clay plains, and volcanic history presents a distinct set of engineering and environmental challenges.</w:t>
      </w:r>
    </w:p>
    <w:p>
      <w:pPr>
        <w:pStyle w:val="BodyText"/>
      </w:pPr>
      <w:r>
        <w:t xml:space="preserve">The core thesis of this report is that the modern</w:t>
      </w:r>
      <w:r>
        <w:t xml:space="preserve"> </w:t>
      </w:r>
      <w:r>
        <w:rPr>
          <w:bCs/>
          <w:b/>
        </w:rPr>
        <w:t xml:space="preserve">Geologist</w:t>
      </w:r>
      <w:r>
        <w:t xml:space="preserve"> </w:t>
      </w:r>
      <w:r>
        <w:t xml:space="preserve">in</w:t>
      </w:r>
      <w:r>
        <w:t xml:space="preserve"> </w:t>
      </w:r>
      <w:r>
        <w:rPr>
          <w:bCs/>
          <w:b/>
        </w:rPr>
        <w:t xml:space="preserve">Australia Sydney</w:t>
      </w:r>
    </w:p>
    <w:bookmarkEnd w:id="20"/>
    <w:bookmarkStart w:id="21" w:name="X48fcf5f7a3049becf7c553d1fed63858e33c601"/>
    <w:p>
      <w:pPr>
        <w:pStyle w:val="Heading3"/>
      </w:pPr>
      <w:r>
        <w:t xml:space="preserve">II. Geological Context of Australia Sydney</w:t>
      </w:r>
    </w:p>
    <w:p>
      <w:pPr>
        <w:pStyle w:val="FirstParagraph"/>
      </w:pPr>
      <w:r>
        <w:t xml:space="preserve">To understand the role of a</w:t>
      </w:r>
      <w:r>
        <w:t xml:space="preserve"> </w:t>
      </w:r>
      <w:r>
        <w:rPr>
          <w:bCs/>
          <w:b/>
        </w:rPr>
        <w:t xml:space="preserve">Geologist</w:t>
      </w:r>
      <w:r>
        <w:t xml:space="preserve">, one must first appreciate the geological substrate upon which</w:t>
      </w:r>
      <w:r>
        <w:t xml:space="preserve"> </w:t>
      </w:r>
      <w:r>
        <w:rPr>
          <w:bCs/>
          <w:b/>
        </w:rPr>
        <w:t xml:space="preserve">Australia Sydney</w:t>
      </w:r>
    </w:p>
    <w:p>
      <w:pPr>
        <w:pStyle w:val="BodyText"/>
      </w:pPr>
      <w:r>
        <w:t xml:space="preserve">The significance of this geology cannot be overstated for urban planning. The interaction between these permeable sandstones and impermeable clay layers (such as the Wianamatta Shales) creates a complex hydrological system. When heavy rainfall occurs, water moves rapidly through the sandstone but is trapped by underlying clays, leading to soil saturation and increased landslide risks in certain suburbs. A</w:t>
      </w:r>
      <w:r>
        <w:t xml:space="preserve"> </w:t>
      </w:r>
      <w:r>
        <w:rPr>
          <w:bCs/>
          <w:b/>
        </w:rPr>
        <w:t xml:space="preserve">Geologist</w:t>
      </w:r>
      <w:r>
        <w:t xml:space="preserve"> </w:t>
      </w:r>
      <w:r>
        <w:t xml:space="preserve">specializing in this region must possess deep knowledge of these stratigraphic relationships to assess site stability accurately.</w:t>
      </w:r>
    </w:p>
    <w:bookmarkEnd w:id="21"/>
    <w:bookmarkStart w:id="24" w:name="Xaeae2c5c386716f96097e82c64e6838bbf34166"/>
    <w:p>
      <w:pPr>
        <w:pStyle w:val="Heading3"/>
      </w:pPr>
      <w:r>
        <w:t xml:space="preserve">III. The Role of the Geologist in Urban Development</w:t>
      </w:r>
    </w:p>
    <w:p>
      <w:pPr>
        <w:pStyle w:val="FirstParagraph"/>
      </w:pPr>
      <w:r>
        <w:t xml:space="preserve">In the context of</w:t>
      </w:r>
      <w:r>
        <w:t xml:space="preserve"> </w:t>
      </w:r>
      <w:r>
        <w:rPr>
          <w:bCs/>
          <w:b/>
        </w:rPr>
        <w:t xml:space="preserve">Australia Sydney</w:t>
      </w:r>
      <w:r>
        <w:t xml:space="preserve">, the</w:t>
      </w:r>
    </w:p>
    <w:p>
      <w:pPr>
        <w:pStyle w:val="BodyText"/>
      </w:pPr>
      <w:r>
        <w:t xml:space="preserve">Geologist's primary responsibility often revolves around geotechnical engineering and construction safety. With Sydney experiencing a housing boom and significant infrastructure projects such as the Metro Tunnel and Western Harbour Crossing, understanding ground conditions is paramount.</w:t>
      </w:r>
    </w:p>
    <w:bookmarkStart w:id="22" w:name="foundation-engineering"/>
    <w:p>
      <w:pPr>
        <w:pStyle w:val="Heading4"/>
      </w:pPr>
      <w:r>
        <w:t xml:space="preserve">1. Foundation Engineering</w:t>
      </w:r>
    </w:p>
    <w:p>
      <w:pPr>
        <w:pStyle w:val="FirstParagraph"/>
      </w:pPr>
      <w:r>
        <w:t xml:space="preserve">The</w:t>
      </w:r>
      <w:r>
        <w:t xml:space="preserve"> </w:t>
      </w:r>
      <w:r>
        <w:rPr>
          <w:bCs/>
          <w:b/>
        </w:rPr>
        <w:t xml:space="preserve">Geologist</w:t>
      </w:r>
      <w:r>
        <w:t xml:space="preserve"> </w:t>
      </w:r>
      <w:r>
        <w:t xml:space="preserve">works closely with civil engineers to determine suitable foundation types for high-rise developments. In areas where sandstone is close to the surface, shallow foundations may suffice. However, in the western suburbs of</w:t>
      </w:r>
      <w:r>
        <w:t xml:space="preserve"> </w:t>
      </w:r>
      <w:r>
        <w:rPr>
          <w:bCs/>
          <w:b/>
        </w:rPr>
        <w:t xml:space="preserve">Australia Sydney</w:t>
      </w:r>
      <w:r>
        <w:t xml:space="preserve">, where deep clay deposits are prevalent, piles must be driven through unstable soils to reach stable bedrock. This requires precise geological mapping and borehole analysis.</w:t>
      </w:r>
    </w:p>
    <w:bookmarkEnd w:id="22"/>
    <w:bookmarkStart w:id="23" w:name="slope-stability-and-landslide-mitigation"/>
    <w:p>
      <w:pPr>
        <w:pStyle w:val="Heading4"/>
      </w:pPr>
      <w:r>
        <w:t xml:space="preserve">2. Slope Stability and Landslide Mitigation</w:t>
      </w:r>
    </w:p>
    <w:p>
      <w:pPr>
        <w:pStyle w:val="FirstParagraph"/>
      </w:pPr>
      <w:r>
        <w:t xml:space="preserve">Sydney’s coastal cliffs are prone to slumping, particularly during periods of intense rainfall. The</w:t>
      </w:r>
      <w:r>
        <w:t xml:space="preserve"> </w:t>
      </w:r>
      <w:r>
        <w:rPr>
          <w:bCs/>
          <w:b/>
        </w:rPr>
        <w:t xml:space="preserve">Geologist</w:t>
      </w:r>
      <w:r>
        <w:t xml:space="preserve">Australia Sydney.</w:t>
      </w:r>
    </w:p>
    <w:bookmarkEnd w:id="23"/>
    <w:bookmarkEnd w:id="24"/>
    <w:bookmarkStart w:id="27" w:name="X475209e030aad0d3e0c9c8321193066c76e7786"/>
    <w:p>
      <w:pPr>
        <w:pStyle w:val="Heading3"/>
      </w:pPr>
      <w:r>
        <w:t xml:space="preserve">IV. Environmental Geology and Resource Management</w:t>
      </w:r>
    </w:p>
    <w:p>
      <w:pPr>
        <w:pStyle w:val="FirstParagraph"/>
      </w:pPr>
      <w:r>
        <w:t xml:space="preserve">Beyond construction, the</w:t>
      </w:r>
      <w:r>
        <w:t xml:space="preserve"> </w:t>
      </w:r>
      <w:r>
        <w:rPr>
          <w:bCs/>
          <w:b/>
        </w:rPr>
        <w:t xml:space="preserve">Geologist</w:t>
      </w:r>
      <w:r>
        <w:t xml:space="preserve">Australia Sydney</w:t>
      </w:r>
    </w:p>
    <w:bookmarkStart w:id="25" w:name="groundwater-protection"/>
    <w:p>
      <w:pPr>
        <w:pStyle w:val="Heading4"/>
      </w:pPr>
      <w:r>
        <w:t xml:space="preserve">1. Groundwater Protection</w:t>
      </w:r>
    </w:p>
    <w:p>
      <w:pPr>
        <w:pStyle w:val="FirstParagraph"/>
      </w:pPr>
      <w:r>
        <w:t xml:space="preserve">The Hawkesbury Sandstone acts as a significant aquifer for the region. A</w:t>
      </w:r>
      <w:r>
        <w:t xml:space="preserve"> </w:t>
      </w:r>
      <w:r>
        <w:rPr>
          <w:bCs/>
          <w:b/>
        </w:rPr>
        <w:t xml:space="preserve">Geologist</w:t>
      </w:r>
    </w:p>
    <w:bookmarkEnd w:id="25"/>
    <w:bookmarkStart w:id="26" w:name="heritage-and-conservation"/>
    <w:p>
      <w:pPr>
        <w:pStyle w:val="Heading4"/>
      </w:pPr>
      <w:r>
        <w:t xml:space="preserve">2. Heritage and Conservation</w:t>
      </w:r>
    </w:p>
    <w:p>
      <w:pPr>
        <w:pStyle w:val="FirstParagraph"/>
      </w:pPr>
      <w:r>
        <w:t xml:space="preserve">Sydney is home to numerous geological heritage sites, including fossil-rich exposures and unique volcanic features. The</w:t>
      </w:r>
    </w:p>
    <w:p>
      <w:pPr>
        <w:pStyle w:val="BodyText"/>
      </w:pPr>
      <w:r>
        <w:t xml:space="preserve">GeologistAustralia Sydney, there is a growing recognition of the need to preserve geological heritage alongside cultural history. This involves conducting surveys to ensure that construction activities do not destroy scientifically significant rock formations or fossil beds.</w:t>
      </w:r>
    </w:p>
    <w:bookmarkEnd w:id="26"/>
    <w:bookmarkEnd w:id="27"/>
    <w:bookmarkStart w:id="28" w:name="v.-challenges-and-future-prospects"/>
    <w:p>
      <w:pPr>
        <w:pStyle w:val="Heading3"/>
      </w:pPr>
      <w:r>
        <w:t xml:space="preserve">V. Challenges and Future Prospects</w:t>
      </w:r>
    </w:p>
    <w:p>
      <w:pPr>
        <w:pStyle w:val="FirstParagraph"/>
      </w:pPr>
      <w:r>
        <w:t xml:space="preserve">The profession of</w:t>
      </w:r>
      <w:r>
        <w:t xml:space="preserve"> </w:t>
      </w:r>
      <w:r>
        <w:rPr>
          <w:bCs/>
          <w:b/>
        </w:rPr>
        <w:t xml:space="preserve">Geology</w:t>
      </w:r>
      <w:r>
        <w:t xml:space="preserve">Australia Sydney</w:t>
      </w:r>
      <w:r>
        <w:t xml:space="preserve"> </w:t>
      </w:r>
      <w:r>
        <w:t xml:space="preserve">GeologistAustralia Sydney. These tools allow for more accurate visualization of subsurface structures, facilitating better decision-making by urban planners and policymakers. As the city continues to grow, the demand for skilled geological professionals will only increase.</w:t>
      </w:r>
    </w:p>
    <w:bookmarkEnd w:id="28"/>
    <w:bookmarkStart w:id="29" w:name="vi.-conclusion"/>
    <w:p>
      <w:pPr>
        <w:pStyle w:val="Heading3"/>
      </w:pPr>
      <w:r>
        <w:t xml:space="preserve">VI. Conclusion</w:t>
      </w:r>
    </w:p>
    <w:p>
      <w:pPr>
        <w:pStyle w:val="FirstParagraph"/>
      </w:pPr>
      <w:r>
        <w:t xml:space="preserve">In conclusion, this report has highlighted the multifaceted role of a</w:t>
      </w:r>
      <w:r>
        <w:t xml:space="preserve"> </w:t>
      </w:r>
      <w:r>
        <w:rPr>
          <w:bCs/>
          <w:b/>
        </w:rPr>
        <w:t xml:space="preserve">Geologist</w:t>
      </w:r>
      <w:r>
        <w:t xml:space="preserve">Australia Sydney. Far from being a passive observer of natural processes, the geologist is an active participant in shaping the city’s future. From ensuring the stability of skyscrapers to protecting groundwater resources and preserving geological heritage, their expertise is integral to sustainable urban development.</w:t>
      </w:r>
    </w:p>
    <w:p>
      <w:pPr>
        <w:pStyle w:val="BodyText"/>
      </w:pPr>
      <w:r>
        <w:t xml:space="preserve">The unique geological setting of</w:t>
      </w:r>
      <w:r>
        <w:t xml:space="preserve"> </w:t>
      </w:r>
      <w:r>
        <w:rPr>
          <w:bCs/>
          <w:b/>
        </w:rPr>
        <w:t xml:space="preserve">Australia Sydney</w:t>
      </w:r>
      <w:r>
        <w:t xml:space="preserve">Australia Sydney.</w:t>
      </w:r>
    </w:p>
    <w:p>
      <w:pPr>
        <w:pStyle w:val="BodyText"/>
      </w:pPr>
      <w:r>
        <w:t xml:space="preserve">The findings suggest that future curricula for geology students should emphasize local case studies and practical fieldwork in Sydney’s diverse environments. Moreover, interdisciplinary collaboration between geologists, engineers, planners, and policymakers is essential to address the complex challenges facing one of the world’s great coastal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Australia Sydney</dc:title>
  <dc:creator/>
  <dc:language>en</dc:language>
  <cp:keywords/>
  <dcterms:created xsi:type="dcterms:W3CDTF">2026-07-29T11:49:25Z</dcterms:created>
  <dcterms:modified xsi:type="dcterms:W3CDTF">2026-07-29T11:49:25Z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