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Geologist</w:t>
      </w:r>
    </w:p>
    <w:bookmarkStart w:id="26" w:name="book-report-on-the-geologist"/>
    <w:p>
      <w:pPr>
        <w:pStyle w:val="Heading1"/>
      </w:pPr>
      <w:r>
        <w:t xml:space="preserve">Book Report on "The Geologist"</w:t>
      </w:r>
    </w:p>
    <w:p>
      <w:pPr>
        <w:pStyle w:val="FirstParagraph"/>
      </w:pPr>
      <w:r>
        <w:rPr>
          <w:bCs/>
          <w:b/>
        </w:rPr>
        <w:t xml:space="preserve">Title:</w:t>
      </w:r>
      <w:r>
        <w:t xml:space="preserve">  The Geologist</w:t>
      </w:r>
      <w:r>
        <w:br/>
      </w:r>
      <w:r>
        <w:rPr>
          <w:bCs/>
          <w:b/>
        </w:rPr>
        <w:t xml:space="preserve">Author:</w:t>
      </w:r>
      <w:r>
        <w:t xml:space="preserve">  Frederick Forsyth</w:t>
      </w:r>
      <w:r>
        <w:br/>
      </w:r>
      <w:r>
        <w:rPr>
          <w:bCs/>
          <w:b/>
        </w:rPr>
        <w:t xml:space="preserve">Date of Submission:</w:t>
      </w:r>
      <w:r>
        <w:t xml:space="preserve">  October 2023</w:t>
      </w:r>
      <w:r>
        <w:br/>
      </w:r>
      <w:r>
        <w:rPr>
          <w:iCs/>
          <w:i/>
        </w:rPr>
        <w:t xml:space="preserve">Purpose: </w:t>
      </w:r>
      <w:r>
        <w:t xml:space="preserve">A comprehensive analysis of the novel's themes, narrative structure, and relevance to an audience in Belgium Brussels.</w:t>
      </w:r>
    </w:p>
    <w:bookmarkStart w:id="20" w:name="X7f771273af8dd53ce37452ec2a6792ee896aee0"/>
    <w:p>
      <w:pPr>
        <w:pStyle w:val="Heading2"/>
      </w:pPr>
      <w:r>
        <w:t xml:space="preserve">I. Introduction: The Intersection of Espionage and Earth Sciences</w:t>
      </w:r>
    </w:p>
    <w:p>
      <w:pPr>
        <w:pStyle w:val="FirstParagraph"/>
      </w:pPr>
      <w:r>
        <w:t xml:space="preserve">In the landscape of modern espionage literature, few novels manage to blend political thriller elements with such visceral realism as Frederick Forsyth's "The Geologist." This book report serves to analyze the narrative depth, character development, and thematic resonance of Forsyth’s work. While the novel is a global bestseller set against a backdrop involving international terrorism and oil politics in Central Asia, its analysis holds specific relevance for readers in</w:t>
      </w:r>
      <w:r>
        <w:t xml:space="preserve"> </w:t>
      </w:r>
      <w:r>
        <w:rPr>
          <w:bCs/>
          <w:b/>
        </w:rPr>
        <w:t xml:space="preserve">Belgium Brussels</w:t>
      </w:r>
      <w:r>
        <w:t xml:space="preserve">. As the de facto capital of Europe and home to major international institutions including NATO and the European Commission, Brussels serves as a hub where geopolitical security issues are not merely abstract concepts but daily operational realities. Consequently, reading "The Geologist" through the lens of a citizen or professional residing in</w:t>
      </w:r>
      <w:r>
        <w:t xml:space="preserve"> </w:t>
      </w:r>
      <w:r>
        <w:rPr>
          <w:bCs/>
          <w:b/>
        </w:rPr>
        <w:t xml:space="preserve">Belgium Brussels</w:t>
      </w:r>
      <w:r>
        <w:t xml:space="preserve"> </w:t>
      </w:r>
      <w:r>
        <w:t xml:space="preserve">offers a unique perspective on how geological resources drive global conflict.</w:t>
      </w:r>
    </w:p>
    <w:bookmarkEnd w:id="20"/>
    <w:bookmarkStart w:id="21" w:name="X7de64f8ecb1b17f82c776a227f37c66e96e94ba"/>
    <w:p>
      <w:pPr>
        <w:pStyle w:val="Heading2"/>
      </w:pPr>
      <w:r>
        <w:t xml:space="preserve">II. Plot Summary and the Role of the Geologist</w:t>
      </w:r>
    </w:p>
    <w:p>
      <w:pPr>
        <w:pStyle w:val="FirstParagraph"/>
      </w:pPr>
      <w:r>
        <w:t xml:space="preserve">The narrative follows Owen Brick, an ambitious American oil geologist who discovers a massive hydrocarbon deposit in Tajikistan. The plot hinges on the intersection of science and corporate greed. When Brick realizes that his employer is complicit in suppressing this discovery to protect existing interests, he finds himself targeted by professional assassins. The tension arises not from traditional spy craft alone, but from the scientific expertise of a</w:t>
      </w:r>
      <w:r>
        <w:t xml:space="preserve"> </w:t>
      </w:r>
      <w:r>
        <w:rPr>
          <w:bCs/>
          <w:b/>
        </w:rPr>
        <w:t xml:space="preserve">Geologist</w:t>
      </w:r>
      <w:r>
        <w:t xml:space="preserve">. Brick’s knowledge of terrain, seismic activity, and remote geography becomes his primary weapon for survival.</w:t>
      </w:r>
    </w:p>
    <w:p>
      <w:pPr>
        <w:pStyle w:val="BodyText"/>
      </w:pPr>
      <w:r>
        <w:t xml:space="preserve">Forsyth meticulously details the process of geological surveying. The description of core samples, seismic mapping, and the logistical challenges of exploring rugged mountain ranges provides an educational layer to the thriller genre. For any reader interested in the technical aspects of resource extraction, particularly those aware that Belgium is a key node in European energy logistics via Brussels-based policy-making bodies, this technical accuracy adds significant weight to the narrative.</w:t>
      </w:r>
    </w:p>
    <w:bookmarkEnd w:id="21"/>
    <w:bookmarkStart w:id="22" w:name="X2ce343b556eeaa963af588b3e50b2c7effc2394"/>
    <w:p>
      <w:pPr>
        <w:pStyle w:val="Heading2"/>
      </w:pPr>
      <w:r>
        <w:t xml:space="preserve">III. Thematic Analysis: Resource Wars and Political Instability</w:t>
      </w:r>
    </w:p>
    <w:p>
      <w:pPr>
        <w:pStyle w:val="FirstParagraph"/>
      </w:pPr>
      <w:r>
        <w:t xml:space="preserve">A central theme of "The Geologist" is the concept of resource wars. The novel illustrates how control over energy sources—specifically oil and gas—can destabilize entire nations. In the context of</w:t>
      </w:r>
      <w:r>
        <w:t xml:space="preserve"> </w:t>
      </w:r>
      <w:r>
        <w:rPr>
          <w:bCs/>
          <w:b/>
        </w:rPr>
        <w:t xml:space="preserve">Belgium Brussels</w:t>
      </w:r>
      <w:r>
        <w:t xml:space="preserve">, this theme is profoundly resonant. Brussels is not just a city; it is a political center where energy security for the European Union is debated and decided daily. The novel serves as a cautionary tale about the geopolitical fragility of energy supply chains.</w:t>
      </w:r>
    </w:p>
    <w:p>
      <w:pPr>
        <w:pStyle w:val="BlockText"/>
      </w:pPr>
      <w:r>
        <w:t xml:space="preserve">"Power resides where men believe it resides. It's no more and no less than what they collectively believe in."</w:t>
      </w:r>
    </w:p>
    <w:p>
      <w:pPr>
        <w:pStyle w:val="FirstParagraph"/>
      </w:pPr>
      <w:r>
        <w:t xml:space="preserve">This quote, often attributed to game of thrones but echoing the sentiments in Forsyth's work regarding perception vs reality, applies to the geological power dynamic. The value of land is determined by what lies beneath it. For a reader in</w:t>
      </w:r>
      <w:r>
        <w:t xml:space="preserve"> </w:t>
      </w:r>
      <w:r>
        <w:rPr>
          <w:bCs/>
          <w:b/>
        </w:rPr>
        <w:t xml:space="preserve">Belgium Brussels</w:t>
      </w:r>
      <w:r>
        <w:t xml:space="preserve">, understanding this dynamic is crucial. The EU relies heavily on imported energy, and "The Geologist" highlights the dangers inherent in relying on unstable regions for such critical resources.</w:t>
      </w:r>
    </w:p>
    <w:bookmarkEnd w:id="22"/>
    <w:bookmarkStart w:id="23" w:name="Xff19098c88d67a64cd4088071e3f4d8c2bbfe07"/>
    <w:p>
      <w:pPr>
        <w:pStyle w:val="Heading2"/>
      </w:pPr>
      <w:r>
        <w:t xml:space="preserve">IV. Character Study: Owen Brick as the Scientific Hero</w:t>
      </w:r>
    </w:p>
    <w:p>
      <w:pPr>
        <w:pStyle w:val="FirstParagraph"/>
      </w:pPr>
      <w:r>
        <w:t xml:space="preserve">Owen Brick represents a shift away from the traditional James Bond archetype. He is not a spy by trade but by necessity. His profession as a</w:t>
      </w:r>
      <w:r>
        <w:t xml:space="preserve"> </w:t>
      </w:r>
      <w:r>
        <w:rPr>
          <w:bCs/>
          <w:b/>
        </w:rPr>
        <w:t xml:space="preserve">Geologist</w:t>
      </w:r>
      <w:r>
        <w:t xml:space="preserve"> </w:t>
      </w:r>
      <w:r>
        <w:t xml:space="preserve">defines his worldview; he sees problems in terms of structures, pressures, and layers. This metaphorical approach to conflict resolution is refreshing in literature where action usually supersedes intellect.</w:t>
      </w:r>
    </w:p>
    <w:p>
      <w:pPr>
        <w:pStyle w:val="BodyText"/>
      </w:pPr>
      <w:r>
        <w:t xml:space="preserve">The character development showcases the isolation that comes with specialized expertise. Brick’s colleagues view him as a curiosity or a tool for profit, whereas his adversaries view him as an obstacle to be removed. For professionals working in technical fields within international organizations in</w:t>
      </w:r>
      <w:r>
        <w:t xml:space="preserve"> </w:t>
      </w:r>
      <w:r>
        <w:rPr>
          <w:bCs/>
          <w:b/>
        </w:rPr>
        <w:t xml:space="preserve">Belgium Brussels</w:t>
      </w:r>
      <w:r>
        <w:t xml:space="preserve">, this dynamic is relatable. The tension between scientific integrity and corporate/political expediency is a recurring challenge.</w:t>
      </w:r>
    </w:p>
    <w:bookmarkEnd w:id="23"/>
    <w:bookmarkStart w:id="24" w:name="Xff015429e135ec0f09fb06ec3213818711d6cf8"/>
    <w:p>
      <w:pPr>
        <w:pStyle w:val="Heading2"/>
      </w:pPr>
      <w:r>
        <w:t xml:space="preserve">V. Relevance to the Audience in Belgium Brussels</w:t>
      </w:r>
    </w:p>
    <w:p>
      <w:pPr>
        <w:pStyle w:val="FirstParagraph"/>
      </w:pPr>
      <w:r>
        <w:t xml:space="preserve">Why should a reader situated in</w:t>
      </w:r>
      <w:r>
        <w:t xml:space="preserve"> </w:t>
      </w:r>
      <w:r>
        <w:rPr>
          <w:bCs/>
          <w:b/>
        </w:rPr>
        <w:t xml:space="preserve">Belgium Brussels</w:t>
      </w:r>
      <w:r>
        <w:t xml:space="preserve"> </w:t>
      </w:r>
      <w:r>
        <w:t xml:space="preserve">engage with this text? Firstly, Brussels hosts numerous international conferences on energy security and geological cooperation. The novel provides a narrative framework to understand the human cost of these policies. Secondly, the depiction of Central Asian politics offers insight into regions that are increasingly important for European gas imports.</w:t>
      </w:r>
    </w:p>
    <w:p>
      <w:pPr>
        <w:pStyle w:val="BodyText"/>
      </w:pPr>
      <w:r>
        <w:t xml:space="preserve">Furthermore, the administrative bureaucracy Brick faces mirrors the complex regulatory environments found in international capitals like Brussels. The struggle against a faceless corporate entity can be seen as an allegory for bureaucratic inertia. Readers in</w:t>
      </w:r>
      <w:r>
        <w:t xml:space="preserve"> </w:t>
      </w:r>
      <w:r>
        <w:rPr>
          <w:bCs/>
          <w:b/>
        </w:rPr>
        <w:t xml:space="preserve">Belgium Brussels</w:t>
      </w:r>
      <w:r>
        <w:t xml:space="preserve">, often navigating the complexities of EU regulations, may find parallels between Brick’s fight for recognition and their own professional challenges.</w:t>
      </w:r>
    </w:p>
    <w:bookmarkEnd w:id="24"/>
    <w:bookmarkStart w:id="25" w:name="vi.-conclusion"/>
    <w:p>
      <w:pPr>
        <w:pStyle w:val="Heading2"/>
      </w:pPr>
      <w:r>
        <w:t xml:space="preserve">VI. Conclusion</w:t>
      </w:r>
    </w:p>
    <w:p>
      <w:pPr>
        <w:pStyle w:val="FirstParagraph"/>
      </w:pPr>
      <w:r>
        <w:t xml:space="preserve">"The Geologist" by Frederick Forsyth is more than a thriller; it is a study of how natural resources shape human destiny. The protagonist, the</w:t>
      </w:r>
      <w:r>
        <w:t xml:space="preserve"> </w:t>
      </w:r>
      <w:r>
        <w:rPr>
          <w:bCs/>
          <w:b/>
        </w:rPr>
        <w:t xml:space="preserve">Geologist</w:t>
      </w:r>
      <w:r>
        <w:t xml:space="preserve">, serves as both the hero and the lens through which we view a world driven by oil and gas. For readers in</w:t>
      </w:r>
      <w:r>
        <w:t xml:space="preserve"> </w:t>
      </w:r>
      <w:r>
        <w:rPr>
          <w:bCs/>
          <w:b/>
        </w:rPr>
        <w:t xml:space="preserve">Belgium Brussels</w:t>
      </w:r>
      <w:r>
        <w:t xml:space="preserve">, this book offers more than entertainment; it provides context to the geopolitical decisions made in their city every day. It reminds us that beneath our feet, across continents, lie forces that can uplift economies or destroy them.</w:t>
      </w:r>
    </w:p>
    <w:p>
      <w:pPr>
        <w:pStyle w:val="BodyText"/>
      </w:pPr>
      <w:r>
        <w:t xml:space="preserve">In conclusion, Forsyth successfully merges technical accuracy with narrative pacing. The novel urges readers to consider the ethical implications of resource extraction and the vulnerability of those who seek truth in a world controlled by interests. Whether one is a policy maker in Brussels or an enthusiast of political thrillers, "The Geologist" remains a relevant and compelling read that underscores the enduring power of the earth beneath our feet.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Geologist</dc:title>
  <dc:creator/>
  <dc:language>en</dc:language>
  <cp:keywords/>
  <dcterms:created xsi:type="dcterms:W3CDTF">2026-07-29T17:35:19Z</dcterms:created>
  <dcterms:modified xsi:type="dcterms:W3CDTF">2026-07-29T17:35:19Z</dcterms:modified>
</cp:coreProperties>
</file>

<file path=docProps/custom.xml><?xml version="1.0" encoding="utf-8"?>
<Properties xmlns="http://schemas.openxmlformats.org/officeDocument/2006/custom-properties" xmlns:vt="http://schemas.openxmlformats.org/officeDocument/2006/docPropsVTypes"/>
</file>