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7" w:name="book-report-the-geologist"/>
    <w:p>
      <w:pPr>
        <w:pStyle w:val="Heading1"/>
      </w:pPr>
      <w:r>
        <w:t xml:space="preserve">Book Report: The Geologist</w:t>
      </w:r>
    </w:p>
    <w:p>
      <w:pPr>
        <w:pStyle w:val="FirstParagraph"/>
      </w:pPr>
      <w:r>
        <w:rPr>
          <w:bCs/>
          <w:b/>
        </w:rPr>
        <w:t xml:space="preserve">Title:</w:t>
      </w:r>
      <w:r>
        <w:t xml:space="preserve"> The Geologist</w:t>
      </w:r>
      <w:r>
        <w:br/>
      </w:r>
      <w:r>
        <w:rPr>
          <w:bCs/>
          <w:b/>
        </w:rPr>
        <w:t xml:space="preserve">Author:</w:t>
      </w:r>
      <w:r>
        <w:t xml:space="preserve"> Fredrik Backman</w:t>
      </w:r>
      <w:r>
        <w:br/>
      </w:r>
      <w:r>
        <w:br/>
      </w:r>
      <w:r>
        <w:t xml:space="preserve">Date: October 26, 2023</w:t>
      </w:r>
      <w:r>
        <w:br/>
      </w:r>
      <w:r>
        <w:rPr>
          <w:iCs/>
          <w:i/>
        </w:rPr>
        <w:t xml:space="preserve">Purpose: A critical analysis and cultural contextualization for readers in Brazil Brasília</w:t>
      </w:r>
    </w:p>
    <w:bookmarkStart w:id="20" w:name="i.-introduction"/>
    <w:p>
      <w:pPr>
        <w:pStyle w:val="Heading2"/>
      </w:pPr>
      <w:r>
        <w:t xml:space="preserve">I. Introduction</w:t>
      </w:r>
    </w:p>
    <w:p>
      <w:pPr>
        <w:pStyle w:val="FirstParagraph"/>
      </w:pPr>
      <w:r>
        <w:t xml:space="preserve">In the landscape of modern contemporary fiction, few novels capture the quiet devastation of grief and the stubborn resilience of human connection quite like Fredrik Backman’s</w:t>
      </w:r>
      <w:r>
        <w:t xml:space="preserve"> </w:t>
      </w:r>
      <w:r>
        <w:t xml:space="preserve">The Geologist</w:t>
      </w:r>
      <w:r>
        <w:t xml:space="preserve">. This literary work serves not merely as a thriller or a drama, but as a profound meditation on family dynamics, societal hypocrisy, and the layers of history that lie beneath our feet—both literally and metaphorically. For an intellectual community located in the planned capital of Brazil Brasília, this</w:t>
      </w:r>
      <w:r>
        <w:t xml:space="preserve"> </w:t>
      </w:r>
      <w:r>
        <w:t xml:space="preserve">Book Report</w:t>
      </w:r>
      <w:r>
        <w:t xml:space="preserve"> </w:t>
      </w:r>
      <w:r>
        <w:t xml:space="preserve">aims to dissect the narrative structure and thematic depth of Backman’s prose. It is essential to adapt this analysis to reflect the unique socio-cultural environment of Brazil Brasília, where modernist architecture meets deep-seated social stratification, creating a parallel resonance with the novel’s exploration of surface versus substance.</w:t>
      </w:r>
    </w:p>
    <w:bookmarkEnd w:id="20"/>
    <w:bookmarkStart w:id="21" w:name="ii.-narrative-overview"/>
    <w:p>
      <w:pPr>
        <w:pStyle w:val="Heading2"/>
      </w:pPr>
      <w:r>
        <w:t xml:space="preserve">II. Narrative Overview</w:t>
      </w:r>
    </w:p>
    <w:p>
      <w:pPr>
        <w:pStyle w:val="FirstParagraph"/>
      </w:pPr>
      <w:r>
        <w:t xml:space="preserve">The story revolves around Erik Lindegaard, an aging man who travels to Norway to visit his estranged daughter and her family at their isolated farmhouse in the countryside. What begins as a simple attempt at reconciliation quickly unravels into a chaotic series of events triggered by the discovery of a dead body on their property. As the narrative unfolds, we are introduced to Erik’s grandson, Jonas, whose perspective anchors the reader in the confusion and fear of adolescence amidst adult turmoil. Through flashbacks and shifting timelines, Backman reveals that Erik is not just any grandfather; he is a</w:t>
      </w:r>
      <w:r>
        <w:t xml:space="preserve"> </w:t>
      </w:r>
      <w:r>
        <w:t xml:space="preserve">Geologist</w:t>
      </w:r>
      <w:r>
        <w:t xml:space="preserve"> </w:t>
      </w:r>
      <w:r>
        <w:t xml:space="preserve">by trade. This professional identity is crucial to understanding his worldview: he looks for patterns in chaos, analyzes pressure over time, and understands that what we see on the surface is often just the crust of a much deeper, more complex reality.</w:t>
      </w:r>
    </w:p>
    <w:bookmarkEnd w:id="21"/>
    <w:bookmarkStart w:id="22" w:name="iii.-thematic-analysis-layers-of-truth"/>
    <w:p>
      <w:pPr>
        <w:pStyle w:val="Heading2"/>
      </w:pPr>
      <w:r>
        <w:t xml:space="preserve">III. Thematic Analysis: Layers of Truth</w:t>
      </w:r>
    </w:p>
    <w:p>
      <w:pPr>
        <w:pStyle w:val="FirstParagraph"/>
      </w:pPr>
      <w:r>
        <w:t xml:space="preserve">The central theme of</w:t>
      </w:r>
      <w:r>
        <w:t xml:space="preserve"> </w:t>
      </w:r>
      <w:r>
        <w:t xml:space="preserve">The Geologist</w:t>
      </w:r>
      <w:r>
        <w:t xml:space="preserve"> </w:t>
      </w:r>
      <w:r>
        <w:t xml:space="preserve">is the concept of "sedimentation" in human relationships. Just as a geologist examines rock layers to understand the earth's history, Erik examines his family’s past to understand their present dysfunction. The novel suggests that forgiveness and understanding are not instantaneous acts but processes that require time, pressure, and the removal of superficial debris. This theme resonates deeply with the ethos of Brazil Brasília. Founded in 1960 as a planned capital meant to represent progress and order on a barren plateau, Brasília itself is a geological feat of human will imposed upon nature. Like Erik’s scientific approach to earth layers, the city’s design reflects an attempt to impose structure on chaos. However, beneath its modernist facade lies complex social realities that have evolved over decades. Readers in Brazil Brasília are uniquely positioned to appreciate Backman’s exploration of how structures—whether architectural or familial—can hide underlying fractures.</w:t>
      </w:r>
    </w:p>
    <w:bookmarkEnd w:id="22"/>
    <w:bookmarkStart w:id="23" w:name="iv.-character-study-erik-and-jonas"/>
    <w:p>
      <w:pPr>
        <w:pStyle w:val="Heading2"/>
      </w:pPr>
      <w:r>
        <w:t xml:space="preserve">IV. Character Study: Erik and Jonas</w:t>
      </w:r>
    </w:p>
    <w:p>
      <w:pPr>
        <w:pStyle w:val="FirstParagraph"/>
      </w:pPr>
      <w:r>
        <w:t xml:space="preserve">Erik Lindegaard is a compelling protagonist because he embodies the tension between scientific detachment and emotional vulnerability. As a</w:t>
      </w:r>
      <w:r>
        <w:t xml:space="preserve"> </w:t>
      </w:r>
      <w:r>
        <w:t xml:space="preserve">Geologist</w:t>
      </w:r>
      <w:r>
        <w:t xml:space="preserve">, he is trained to remain objective, yet his journey forces him to confront subjective emotions tied to guilt over his daughter’s suicide attempt and the estrangement from his family. His professional background provides a metaphorical lens through which we view trauma: it is not something that disappears but something that must be mapped, understood, and integrated. Jonas, on the other hand, represents the future generation trying to make sense of adult mistakes. His innocence contrasts with Erik’s regretful wisdom, creating a dynamic where learning and healing occur across generations.</w:t>
      </w:r>
    </w:p>
    <w:bookmarkEnd w:id="23"/>
    <w:bookmarkStart w:id="24" w:name="Xb004b7876392707b9ec2699e11c70927def154f"/>
    <w:p>
      <w:pPr>
        <w:pStyle w:val="Heading2"/>
      </w:pPr>
      <w:r>
        <w:t xml:space="preserve">V. Contextual Relevance for Brazil Brasília</w:t>
      </w:r>
    </w:p>
    <w:p>
      <w:pPr>
        <w:pStyle w:val="FirstParagraph"/>
      </w:pPr>
      <w:r>
        <w:t xml:space="preserve">This</w:t>
      </w:r>
      <w:r>
        <w:t xml:space="preserve"> </w:t>
      </w:r>
      <w:r>
        <w:t xml:space="preserve">Book ReportThe Geologist</w:t>
      </w:r>
      <w:r>
        <w:t xml:space="preserve"> </w:t>
      </w:r>
      <w:r>
        <w:t xml:space="preserve">is particularly relevant to the readership in Brazil Brasília. The capital city, with its distinct blend of political power, cultural diversity, and geographic isolation from the rest of Brazil’s coastal hubs, mirrors the setting of Backman’s novel in several ways. Both settings involve communities that are somewhat removed from traditional centers of gravity (the coast for Norway; Rio or São Paulo for Brazil), leading to unique social dynamics where outsiders and insiders navigate complex relationships. Furthermore, the Brazilian capital is home to a highly educated population engaged in politics, law, and academia. These readers appreciate nuanced narratives that challenge moral binaries.</w:t>
      </w:r>
    </w:p>
    <w:p>
      <w:pPr>
        <w:pStyle w:val="BodyText"/>
      </w:pPr>
      <w:r>
        <w:t xml:space="preserve">In Brasília, where identity is often tied to public service and intellectual contribution rather than heritage or ancestry, Erik’s struggle to define himself beyond his past mistakes is poignant. The novel critiques the superficiality of social appearances—a theme familiar in any bureaucratic hub. Backman’s critique of how society treats mental illness and failure aligns with ongoing discussions in Brazilian academic circles about social inclusion and the stigmatization of mental health issues. Thus, reading</w:t>
      </w:r>
      <w:r>
        <w:t xml:space="preserve"> </w:t>
      </w:r>
      <w:r>
        <w:t xml:space="preserve">The Geologist</w:t>
      </w:r>
      <w:r>
        <w:t xml:space="preserve"> </w:t>
      </w:r>
      <w:r>
        <w:t xml:space="preserve">in Brazil Brasília is not just a literary exercise; it is a reflection on local social structures through an international lens.</w:t>
      </w:r>
    </w:p>
    <w:bookmarkEnd w:id="24"/>
    <w:bookmarkStart w:id="25" w:name="vi.-conclusion"/>
    <w:p>
      <w:pPr>
        <w:pStyle w:val="Heading2"/>
      </w:pPr>
      <w:r>
        <w:t xml:space="preserve">VI. Conclusion</w:t>
      </w:r>
    </w:p>
    <w:p>
      <w:pPr>
        <w:pStyle w:val="FirstParagraph"/>
      </w:pPr>
      <w:r>
        <w:t xml:space="preserve">Fredrik Backman’s</w:t>
      </w:r>
      <w:r>
        <w:t xml:space="preserve"> </w:t>
      </w:r>
      <w:r>
        <w:t xml:space="preserve">The GeologistBook Report</w:t>
      </w:r>
      <w:r>
        <w:t xml:space="preserve"> </w:t>
      </w:r>
      <w:r>
        <w:t xml:space="preserve">serves as an invitation for readers in Brazil Brasília to engage deeply with Backman’s work, recognizing the shared human experiences of grief, hope, and the enduring search for meaning.</w:t>
      </w:r>
    </w:p>
    <w:bookmarkEnd w:id="25"/>
    <w:bookmarkStart w:id="26" w:name="vii.-recommendations"/>
    <w:p>
      <w:pPr>
        <w:pStyle w:val="Heading2"/>
      </w:pPr>
      <w:r>
        <w:t xml:space="preserve">VII. Recommendations</w:t>
      </w:r>
    </w:p>
    <w:p>
      <w:pPr>
        <w:pStyle w:val="FirstParagraph"/>
      </w:pPr>
      <w:r>
        <w:t xml:space="preserve">We recommend this book to:</w:t>
      </w:r>
      <w:r>
        <w:br/>
      </w:r>
      <w:r>
        <w:t xml:space="preserve">- Academic circles in Brazil Brasília studying international literature.</w:t>
      </w:r>
      <w:r>
        <w:br/>
      </w:r>
      <w:r>
        <w:t xml:space="preserve">- Readers interested in psychological thrillers with emotional depth.</w:t>
      </w:r>
      <w:r>
        <w:br/>
      </w:r>
      <w:r>
        <w:t xml:space="preserve">- Anyone fascinated by the intersection of science, nature, and human emotion.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2026-07-29T20:32:12Z</dcterms:created>
  <dcterms:modified xsi:type="dcterms:W3CDTF">2026-07-29T20:32:12Z</dcterms:modified>
</cp:coreProperties>
</file>

<file path=docProps/custom.xml><?xml version="1.0" encoding="utf-8"?>
<Properties xmlns="http://schemas.openxmlformats.org/officeDocument/2006/custom-properties" xmlns:vt="http://schemas.openxmlformats.org/officeDocument/2006/docPropsVTypes"/>
</file>