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6" w:name="X1dec9a3de1fe211deb1496f6d0fd07e4c10df39"/>
    <w:p>
      <w:pPr>
        <w:pStyle w:val="Heading1"/>
      </w:pPr>
      <w:r>
        <w:t xml:space="preserve">A Critical Examination of the Geologist Profession within the Urban and Historical Landscape of Germany Berlin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Urban Planning Committee, Department of Environmental Sciences</w:t>
      </w:r>
      <w:r>
        <w:br/>
      </w:r>
      <w:r>
        <w:rPr>
          <w:bCs/>
          <w:b/>
        </w:rPr>
        <w:t xml:space="preserve">From:</w:t>
      </w:r>
      <w:r>
        <w:t xml:space="preserve"> </w:t>
      </w:r>
      <w:r>
        <w:t xml:space="preserve">Senior Analyst for Geological Infrastructure Projects</w:t>
      </w:r>
      <w:r>
        <w:br/>
      </w:r>
      <w:r>
        <w:br/>
      </w:r>
    </w:p>
    <w:bookmarkStart w:id="20" w:name="X9e099b52526542add20dd6b0325fcdb21817ba7"/>
    <w:p>
      <w:pPr>
        <w:pStyle w:val="Heading2"/>
      </w:pPr>
      <w:r>
        <w:t xml:space="preserve">I. Introduction: The Intersection of Earth Science and Urban Development</w:t>
      </w:r>
    </w:p>
    <w:p>
      <w:pPr>
        <w:pStyle w:val="FirstParagraph"/>
      </w:pPr>
      <w:r>
        <w:t xml:space="preserve">In the contemporary era, the discipline of geology has transcended its traditional boundaries of rock collecting and mountain mapping to become a pivotal component of modern urban infrastructure management. This book report seeks to analyze the evolving role of the</w:t>
      </w:r>
      <w:r>
        <w:t xml:space="preserve"> </w:t>
      </w:r>
      <w:r>
        <w:t xml:space="preserve">Geologist</w:t>
      </w:r>
      <w:r>
        <w:t xml:space="preserve">, specifically examining how these professionals contribute to the stability, sustainability, and historical preservation efforts within one of Europe’s most complex urban environments:</w:t>
      </w:r>
      <w:r>
        <w:t xml:space="preserve"> </w:t>
      </w:r>
      <w:r>
        <w:t xml:space="preserve">Germany Berlin</w:t>
      </w:r>
      <w:r>
        <w:t xml:space="preserve">. By synthesizing data from recent geological surveys and urban planning literature, this report elucidates why the expertise of a geologist is not merely an academic pursuit but a practical necessity for the capital city of Germany.</w:t>
      </w:r>
    </w:p>
    <w:bookmarkEnd w:id="20"/>
    <w:bookmarkStart w:id="21" w:name="X036c2ec3f01d1fb2b0703bac84987dd46b1d15c"/>
    <w:p>
      <w:pPr>
        <w:pStyle w:val="Heading2"/>
      </w:pPr>
      <w:r>
        <w:t xml:space="preserve">II. The Unique Geological Challenges of Germany Berlin</w:t>
      </w:r>
    </w:p>
    <w:p>
      <w:pPr>
        <w:pStyle w:val="FirstParagraph"/>
      </w:pPr>
      <w:r>
        <w:t xml:space="preserve">To understand the mandate of the modern</w:t>
      </w:r>
      <w:r>
        <w:t xml:space="preserve"> </w:t>
      </w:r>
      <w:r>
        <w:t xml:space="preserve">Geologist</w:t>
      </w:r>
      <w:r>
        <w:t xml:space="preserve">, one must first appreciate the subterranean reality of</w:t>
      </w:r>
      <w:r>
        <w:t xml:space="preserve"> </w:t>
      </w:r>
      <w:r>
        <w:t xml:space="preserve">Germany Berlin</w:t>
      </w:r>
      <w:r>
        <w:t xml:space="preserve">. Unlike cities built on solid bedrock, Berlin is characterized by a young geological age, primarily consisting of unconsolidated sediments left behind by the last Ice Age. The city sits atop a vast aquifer system and soft glacial deposits, including sands, clays, and gravels. This geological profile presents significant engineering challenges. For instance, the construction of deep basements for high-rise buildings requires sophisticated dewatering techniques to prevent ground instability.</w:t>
      </w:r>
    </w:p>
    <w:p>
      <w:pPr>
        <w:pStyle w:val="BodyText"/>
      </w:pPr>
      <w:r>
        <w:t xml:space="preserve">The literature reviewed indicates that the soil mechanics in Berlin are highly variable from district to district. In areas such as Mitte and Friedrichshain, the proximity to water bodies like the Spree River necessitates rigorous geological monitoring. A</w:t>
      </w:r>
      <w:r>
        <w:t xml:space="preserve"> </w:t>
      </w:r>
      <w:r>
        <w:t xml:space="preserve">Geologist</w:t>
      </w:r>
      <w:r>
        <w:t xml:space="preserve"> </w:t>
      </w:r>
      <w:r>
        <w:t xml:space="preserve">working in this context must possess specialized knowledge of hydrogeology to manage water table fluctuations that could otherwise lead to structural damage or flooding. This localized geological complexity demands a tailored approach rather than a generic one-size-fits-all engineering solution.</w:t>
      </w:r>
    </w:p>
    <w:bookmarkEnd w:id="21"/>
    <w:bookmarkStart w:id="22" w:name="X5cda6049d2df5f9411691d5dce8df908236c559"/>
    <w:p>
      <w:pPr>
        <w:pStyle w:val="Heading2"/>
      </w:pPr>
      <w:r>
        <w:t xml:space="preserve">III. Historical Preservation and Archaeological Geology</w:t>
      </w:r>
    </w:p>
    <w:p>
      <w:pPr>
        <w:pStyle w:val="FirstParagraph"/>
      </w:pPr>
      <w:r>
        <w:t xml:space="preserve">Berlin is not only an engineering challenge but also a palimpsest of history, having been rebuilt multiple times throughout the 20th century. The role of the</w:t>
      </w:r>
      <w:r>
        <w:t xml:space="preserve"> </w:t>
      </w:r>
      <w:r>
        <w:t xml:space="preserve">Geologist</w:t>
      </w:r>
      <w:r>
        <w:t xml:space="preserve"> </w:t>
      </w:r>
      <w:r>
        <w:t xml:space="preserve">here intersects with archaeology and heritage conservation. Before any major excavation or construction project commences in</w:t>
      </w:r>
      <w:r>
        <w:t xml:space="preserve"> </w:t>
      </w:r>
      <w:r>
        <w:t xml:space="preserve">Germany Berlin</w:t>
      </w:r>
      <w:r>
        <w:t xml:space="preserve">, geological surveys are often required to identify potential archaeological layers without disturbing them prematurely. The stratigraphy of the soil acts as a historical record, holding clues to centuries of human habitation.</w:t>
      </w:r>
    </w:p>
    <w:p>
      <w:pPr>
        <w:pStyle w:val="BodyText"/>
      </w:pPr>
      <w:r>
        <w:t xml:space="preserve">This report highlights that geologists in Berlin frequently collaborate with historians and archaeologists. They analyze sediment composition to date artifacts and understand past land use. For example, the discovery of World War II-era bomb craters filled with modern debris requires geological assessment to ensure safe clearance. Thus, the</w:t>
      </w:r>
      <w:r>
        <w:t xml:space="preserve"> </w:t>
      </w:r>
      <w:r>
        <w:t xml:space="preserve">Geologist</w:t>
      </w:r>
      <w:r>
        <w:t xml:space="preserve"> </w:t>
      </w:r>
      <w:r>
        <w:t xml:space="preserve">serves as a guardian of both physical stability and historical memory in Berlin.</w:t>
      </w:r>
    </w:p>
    <w:bookmarkEnd w:id="22"/>
    <w:bookmarkStart w:id="23" w:name="X689ece22e7b201ee2b07f9dfc32d5d63a216aeb"/>
    <w:p>
      <w:pPr>
        <w:pStyle w:val="Heading2"/>
      </w:pPr>
      <w:r>
        <w:t xml:space="preserve">IV. Environmental Sustainability and Groundwater Management</w:t>
      </w:r>
    </w:p>
    <w:p>
      <w:pPr>
        <w:pStyle w:val="FirstParagraph"/>
      </w:pPr>
      <w:r>
        <w:t xml:space="preserve">In recent years, the mandate of the geologist has expanded significantly toward environmental protection. With</w:t>
      </w:r>
      <w:r>
        <w:t xml:space="preserve"> </w:t>
      </w:r>
      <w:r>
        <w:t xml:space="preserve">Germany Berlin</w:t>
      </w:r>
      <w:r>
        <w:t xml:space="preserve"> </w:t>
      </w:r>
      <w:r>
        <w:t xml:space="preserve">striving for ambitious climate neutrality goals, the management of groundwater resources has become paramount. The city’s drinking water is sourced primarily from underground aquifers in Brandenburg and within Berlin itself. Geologists play a critical role in monitoring water quality, detecting potential contaminants from industrial legacy sites (a common feature in post-industrial European cities), and ensuring that urban runoff does not compromise the aquifer’s integrity.</w:t>
      </w:r>
    </w:p>
    <w:p>
      <w:pPr>
        <w:pStyle w:val="BodyText"/>
      </w:pPr>
      <w:r>
        <w:t xml:space="preserve">Furthermore, the concept of "sponge city" infrastructure is gaining traction in Berlin. This approach relies on permeable surfaces to allow rainwater to recharge groundwater rather than overwhelming sewage systems. The design and implementation of such systems require deep geological insight into soil permeability and porosity—core competencies of the geologist. Without accurate geological data, these sustainability initiatives could fail, leading to urban flooding or water scarcity issues.</w:t>
      </w:r>
    </w:p>
    <w:bookmarkEnd w:id="23"/>
    <w:bookmarkStart w:id="24" w:name="X468b9dcad08f53515a8a66ba1f5ce3960824977"/>
    <w:p>
      <w:pPr>
        <w:pStyle w:val="Heading2"/>
      </w:pPr>
      <w:r>
        <w:t xml:space="preserve">V. Urban Expansion and Infrastructure Projects</w:t>
      </w:r>
    </w:p>
    <w:p>
      <w:pPr>
        <w:pStyle w:val="FirstParagraph"/>
      </w:pPr>
      <w:r>
        <w:t xml:space="preserve">Berlin is currently experiencing a housing boom, necessitating massive infrastructure development. The expansion of the U-Bahn (subway) network and the construction of new residential complexes often involve tunneling through soft ground. This process is fraught with risks, including surface subsidence and damage to existing foundations. The book analysis reveals that successful projects in</w:t>
      </w:r>
      <w:r>
        <w:t xml:space="preserve"> </w:t>
      </w:r>
      <w:r>
        <w:t xml:space="preserve">Germany Berlin</w:t>
      </w:r>
      <w:r>
        <w:t xml:space="preserve"> </w:t>
      </w:r>
      <w:r>
        <w:t xml:space="preserve">rely heavily on real-time geological monitoring.</w:t>
      </w:r>
    </w:p>
    <w:p>
      <w:pPr>
        <w:pStyle w:val="BodyText"/>
      </w:pPr>
      <w:r>
        <w:t xml:space="preserve">A professional</w:t>
      </w:r>
      <w:r>
        <w:t xml:space="preserve"> </w:t>
      </w:r>
      <w:r>
        <w:t xml:space="preserve">Geologist</w:t>
      </w:r>
      <w:r>
        <w:t xml:space="preserve"> </w:t>
      </w:r>
      <w:r>
        <w:t xml:space="preserve">employs advanced geophysical methods, such as ground-penetrating radar and seismic refraction, to map underground utilities and voids before excavation. These proactive measures save millions of euros in potential delays and damages. The report emphasizes that the integration of geological expertise early in the planning phase is crucial for the economic viability of urban projects in Berlin.</w:t>
      </w:r>
    </w:p>
    <w:bookmarkEnd w:id="24"/>
    <w:bookmarkStart w:id="25" w:name="X1c5405084ffeb1c2d1c5781ad9bccdacdfa27cc"/>
    <w:p>
      <w:pPr>
        <w:pStyle w:val="Heading2"/>
      </w:pPr>
      <w:r>
        <w:t xml:space="preserve">VI. Conclusion: The Indispensable Geologist</w:t>
      </w:r>
    </w:p>
    <w:p>
      <w:pPr>
        <w:pStyle w:val="FirstParagraph"/>
      </w:pPr>
      <w:r>
        <w:t xml:space="preserve">In conclusion, this book report affirms that the role of the</w:t>
      </w:r>
      <w:r>
        <w:t xml:space="preserve"> </w:t>
      </w:r>
      <w:r>
        <w:t xml:space="preserve">Geologist</w:t>
      </w:r>
      <w:r>
        <w:t xml:space="preserve"> </w:t>
      </w:r>
      <w:r>
        <w:t xml:space="preserve">in</w:t>
      </w:r>
      <w:r>
        <w:t xml:space="preserve"> </w:t>
      </w:r>
      <w:r>
        <w:t xml:space="preserve">Germany Berlin</w:t>
      </w:r>
      <w:r>
        <w:t xml:space="preserve"> </w:t>
      </w:r>
      <w:r>
        <w:t xml:space="preserve">is multifaceted and increasingly vital. From ensuring the structural integrity of buildings on soft soils to protecting ancient heritage sites and managing critical water resources, geologists are at the forefront of urban resilience. As Berlin continues to evolve into a sustainable, modern metropolis while honoring its complex past, the geological expertise provided by these professionals will remain an indispensable asset.</w:t>
      </w:r>
    </w:p>
    <w:p>
      <w:pPr>
        <w:pStyle w:val="BodyText"/>
      </w:pPr>
      <w:r>
        <w:t xml:space="preserve">The synthesis of geological science with urban planning is not just a technical requirement but a strategic imperative for the future of Berlin. Stakeholders in government, construction, and environmental sectors must continue to prioritize collaboration with geologists to navigate the unique challenges posed by this dynamic city’s foundation.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a Geologist in the Context of Germany Berlin</dc:title>
  <dc:creator/>
  <dc:language>en</dc:language>
  <cp:keywords/>
  <dcterms:created xsi:type="dcterms:W3CDTF">2026-07-29T15:45:57Z</dcterms:created>
  <dcterms:modified xsi:type="dcterms:W3CDTF">2026-07-29T15:45:57Z</dcterms:modified>
</cp:coreProperties>
</file>

<file path=docProps/custom.xml><?xml version="1.0" encoding="utf-8"?>
<Properties xmlns="http://schemas.openxmlformats.org/officeDocument/2006/custom-properties" xmlns:vt="http://schemas.openxmlformats.org/officeDocument/2006/docPropsVTypes"/>
</file>