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p>
    <w:bookmarkStart w:id="26" w:name="book-report"/>
    <w:p>
      <w:pPr>
        <w:pStyle w:val="Heading1"/>
      </w:pPr>
      <w:r>
        <w:t xml:space="preserve">Book Report</w:t>
      </w:r>
    </w:p>
    <w:p>
      <w:pPr>
        <w:pStyle w:val="FirstParagraph"/>
      </w:pPr>
      <w:r>
        <w:t xml:space="preserve">Title:</w:t>
      </w:r>
    </w:p>
    <w:p>
      <w:pPr>
        <w:pStyle w:val="BodyText"/>
      </w:pPr>
      <w:r>
        <w:t xml:space="preserve">The Geologist</w:t>
      </w:r>
    </w:p>
    <w:p>
      <w:pPr>
        <w:pStyle w:val="BodyText"/>
      </w:pPr>
      <w:r>
        <w:t xml:space="preserve">Author: John Grisham</w:t>
      </w:r>
    </w:p>
    <w:p>
      <w:pPr>
        <w:pStyle w:val="BodyText"/>
      </w:pPr>
      <w:r>
        <w:rPr>
          <w:bCs/>
          <w:b/>
        </w:rPr>
        <w:t xml:space="preserve">Date:</w:t>
      </w:r>
      <w:r>
        <w:t xml:space="preserve"> </w:t>
      </w:r>
      <w:r>
        <w:t xml:space="preserve">October 26, 2023</w:t>
      </w:r>
    </w:p>
    <w:p>
      <w:pPr>
        <w:pStyle w:val="BodyText"/>
      </w:pPr>
      <w:r>
        <w:rPr>
          <w:bCs/>
          <w:b/>
        </w:rPr>
        <w:t xml:space="preserve">Prepared for:</w:t>
      </w:r>
      <w:r>
        <w:t xml:space="preserve"> </w:t>
      </w:r>
      <w:r>
        <w:t xml:space="preserve">Academic Review Committee, Rome</w:t>
      </w:r>
    </w:p>
    <w:bookmarkStart w:id="20" w:name="X76594be42618eab792c31bd4e994b25986ea191"/>
    <w:p>
      <w:pPr>
        <w:pStyle w:val="Heading2"/>
      </w:pPr>
      <w:r>
        <w:t xml:space="preserve">I. Introduction and Contextual Setting in Italy Rome</w:t>
      </w:r>
    </w:p>
    <w:p>
      <w:pPr>
        <w:pStyle w:val="FirstParagraph"/>
      </w:pPr>
      <w:r>
        <w:t xml:space="preserve">The novel</w:t>
      </w:r>
      <w:r>
        <w:t xml:space="preserve"> </w:t>
      </w:r>
      <w:r>
        <w:rPr>
          <w:iCs/>
          <w:i/>
        </w:rPr>
        <w:t xml:space="preserve">The Geologist</w:t>
      </w:r>
      <w:r>
        <w:t xml:space="preserve">, penned by renowned legal thriller author John Grisham, serves as a compelling narrative that transcends typical courtroom dramas to delve into the murky depths of political corruption, organized crime, and familial loyalty. While Grisham’s previous works were firmly rooted in the American legal system, this particular story shifts its geographical focus significantly. The setting is pivotal to the plot's tension and atmosphere: Rome, Italy.</w:t>
      </w:r>
      <w:r>
        <w:t xml:space="preserve"> </w:t>
      </w:r>
      <w:r>
        <w:t xml:space="preserve">This</w:t>
      </w:r>
      <w:r>
        <w:t xml:space="preserve"> </w:t>
      </w:r>
      <w:r>
        <w:rPr>
          <w:bCs/>
          <w:b/>
        </w:rPr>
        <w:t xml:space="preserve">Book Report</w:t>
      </w:r>
      <w:r>
        <w:t xml:space="preserve"> </w:t>
      </w:r>
      <w:r>
        <w:t xml:space="preserve">aims to analyze how the specific locale of</w:t>
      </w:r>
      <w:r>
        <w:t xml:space="preserve"> </w:t>
      </w:r>
      <w:r>
        <w:rPr>
          <w:bCs/>
          <w:b/>
        </w:rPr>
        <w:t xml:space="preserve">Italy Rome</w:t>
      </w:r>
      <w:r>
        <w:t xml:space="preserve"> </w:t>
      </w:r>
      <w:r>
        <w:t xml:space="preserve">influences not only the aesthetic backdrop of the story but also its thematic core. The juxtaposition of ancient history with modern criminal enterprise creates a unique texture that distinguishes this novel from Grisham’s other works. By examining the protagonist, known primarily as</w:t>
      </w:r>
      <w:r>
        <w:t xml:space="preserve"> </w:t>
      </w:r>
      <w:r>
        <w:rPr>
          <w:iCs/>
          <w:i/>
        </w:rPr>
        <w:t xml:space="preserve">The Geologist</w:t>
      </w:r>
      <w:r>
        <w:t xml:space="preserve">, we can explore how professional expertise intersects with personal crisis in one of Europe’s most historically charged cities.</w:t>
      </w:r>
    </w:p>
    <w:bookmarkEnd w:id="20"/>
    <w:bookmarkStart w:id="21" w:name="ii.-character-analysis-the-protagonist"/>
    <w:p>
      <w:pPr>
        <w:pStyle w:val="Heading2"/>
      </w:pPr>
      <w:r>
        <w:t xml:space="preserve">II. Character Analysis: The Protagonist</w:t>
      </w:r>
    </w:p>
    <w:p>
      <w:pPr>
        <w:pStyle w:val="FirstParagraph"/>
      </w:pPr>
      <w:r>
        <w:t xml:space="preserve">The central figure, Ian Dunne, is introduced to us through his moniker:</w:t>
      </w:r>
      <w:r>
        <w:t xml:space="preserve"> </w:t>
      </w:r>
      <w:r>
        <w:rPr>
          <w:bCs/>
          <w:b/>
        </w:rPr>
        <w:t xml:space="preserve">The Geologist</w:t>
      </w:r>
      <w:r>
        <w:t xml:space="preserve">. This title is not merely a job description but a symbolic representation of his character traits. As a geologist, he deals with layers of earth, uncovering truths that have been buried for centuries. Similarly, the plot revolves around unearthing secrets buried by powerful criminal organizations and corrupt political figures in</w:t>
      </w:r>
      <w:r>
        <w:t xml:space="preserve"> </w:t>
      </w:r>
      <w:r>
        <w:rPr>
          <w:bCs/>
          <w:b/>
        </w:rPr>
        <w:t xml:space="preserve">Italy Rome</w:t>
      </w:r>
      <w:r>
        <w:t xml:space="preserve">.</w:t>
      </w:r>
      <w:r>
        <w:t xml:space="preserve"> </w:t>
      </w:r>
      <w:r>
        <w:t xml:space="preserve">Ian is portrayed as rational, scientific, and somewhat detached from his own family’s chaotic dynamics until tragedy strikes. His profession requires patience, observation of minute details, and an understanding of deep-time processes. These traits become crucial when he finds himself navigating the labyrinthine underworld of Italian organized crime after receiving a desperate call from his estranged daughter. The character arc involves a transformation from an observer to an active participant in a dangerous game where the stakes are life and death.</w:t>
      </w:r>
    </w:p>
    <w:bookmarkEnd w:id="21"/>
    <w:bookmarkStart w:id="22" w:name="X1c35727f79a32758feaef3ddc6ac5ab8f525c98"/>
    <w:p>
      <w:pPr>
        <w:pStyle w:val="Heading2"/>
      </w:pPr>
      <w:r>
        <w:t xml:space="preserve">III. Plot Overview: Intersection of Law and Violence</w:t>
      </w:r>
    </w:p>
    <w:p>
      <w:pPr>
        <w:pStyle w:val="FirstParagraph"/>
      </w:pPr>
      <w:r>
        <w:t xml:space="preserve">The narrative begins with Ian, living comfortably in Massachusetts, receiving news that his daughter has been murdered in Rome. The authorities close the case quickly as a robbery gone wrong, but Ian suspects foul play deeper than street crime leads him to believe he was targeting someone specific due to their connection with international drug trafficking and arms dealing.</w:t>
      </w:r>
      <w:r>
        <w:t xml:space="preserve"> </w:t>
      </w:r>
      <w:r>
        <w:t xml:space="preserve">Returning to</w:t>
      </w:r>
      <w:r>
        <w:t xml:space="preserve"> </w:t>
      </w:r>
      <w:r>
        <w:rPr>
          <w:bCs/>
          <w:b/>
        </w:rPr>
        <w:t xml:space="preserve">Italy Rome</w:t>
      </w:r>
      <w:r>
        <w:t xml:space="preserve">, Ian finds a city that is both beautiful and menacing. The ancient ruins stand as silent witnesses to the modern violence unfolding in its streets. The plot thickens as Ian discovers that his daughter had been involved with a young man named Lorenzo, whose family is tied to the 'Ndrangheta, one of Italy's most powerful mafia organizations.</w:t>
      </w:r>
      <w:r>
        <w:t xml:space="preserve"> </w:t>
      </w:r>
      <w:r>
        <w:t xml:space="preserve">The story does not follow traditional legal procedures for much of its duration; instead, it operates in the shadows where law enforcement often fails or is compromised. Ian must rely on his wits and a growing alliance with Lorenzo to expose the truth about a massive drug shipment intended for sale in</w:t>
      </w:r>
      <w:r>
        <w:t xml:space="preserve"> </w:t>
      </w:r>
      <w:r>
        <w:rPr>
          <w:bCs/>
          <w:b/>
        </w:rPr>
        <w:t xml:space="preserve">Italy Rome</w:t>
      </w:r>
      <w:r>
        <w:t xml:space="preserve"> </w:t>
      </w:r>
      <w:r>
        <w:t xml:space="preserve">and beyond. The tension arises from the constant threat of surveillance, betrayal, and imminent violence.</w:t>
      </w:r>
    </w:p>
    <w:bookmarkEnd w:id="22"/>
    <w:bookmarkStart w:id="23" w:name="Xbf3f5d95aaab4983dadeea8a919c8cccaaec757"/>
    <w:p>
      <w:pPr>
        <w:pStyle w:val="Heading2"/>
      </w:pPr>
      <w:r>
        <w:t xml:space="preserve">IV. Thematic Exploration: Corruption in Italy Rome</w:t>
      </w:r>
    </w:p>
    <w:p>
      <w:pPr>
        <w:pStyle w:val="FirstParagraph"/>
      </w:pPr>
      <w:r>
        <w:t xml:space="preserve">A significant theme in this novel is the pervasive nature of corruption within institutions. Set against the backdrop of</w:t>
      </w:r>
      <w:r>
        <w:t xml:space="preserve"> </w:t>
      </w:r>
      <w:r>
        <w:rPr>
          <w:bCs/>
          <w:b/>
        </w:rPr>
        <w:t xml:space="preserve">Italy Rome</w:t>
      </w:r>
      <w:r>
        <w:t xml:space="preserve">, Grisham highlights how political power and criminal enterprise often overlap. The city, with its rich history of empires and governance issues, serves as a metaphor for the cyclical nature of power and abuse.</w:t>
      </w:r>
      <w:r>
        <w:t xml:space="preserve"> </w:t>
      </w:r>
      <w:r>
        <w:t xml:space="preserve">The novel critiques the inefficiency or complicity of local authorities in</w:t>
      </w:r>
      <w:r>
        <w:t xml:space="preserve"> </w:t>
      </w:r>
      <w:r>
        <w:rPr>
          <w:bCs/>
          <w:b/>
        </w:rPr>
        <w:t xml:space="preserve">Italy Rome</w:t>
      </w:r>
      <w:r>
        <w:t xml:space="preserve">. It suggests that in certain contexts, justice is not found in courtrooms but through vigilante actions or informal alliances. The title character,</w:t>
      </w:r>
      <w:r>
        <w:t xml:space="preserve"> </w:t>
      </w:r>
      <w:r>
        <w:rPr>
          <w:iCs/>
          <w:i/>
        </w:rPr>
        <w:t xml:space="preserve">The Geologist</w:t>
      </w:r>
      <w:r>
        <w:t xml:space="preserve">, represents a different kind of authority—one based on science and objective truth—clashing with the subjective and manipulative nature of criminal power structures.</w:t>
      </w:r>
      <w:r>
        <w:t xml:space="preserve"> </w:t>
      </w:r>
      <w:r>
        <w:t xml:space="preserve">Furthermore, the father-daughter relationship serves as an emotional anchor amidst the chaos. Ian’s journey is driven by grief and a desire for retribution, but it also becomes a quest for understanding his daughter’s life choices. This personal stake elevates the narrative above a simple revenge thriller, adding layers of psychological depth regarding parental failure and redemption.</w:t>
      </w:r>
    </w:p>
    <w:bookmarkEnd w:id="23"/>
    <w:bookmarkStart w:id="24" w:name="v.-narrative-style-and-atmosphere"/>
    <w:p>
      <w:pPr>
        <w:pStyle w:val="Heading2"/>
      </w:pPr>
      <w:r>
        <w:t xml:space="preserve">V. Narrative Style and Atmosphere</w:t>
      </w:r>
    </w:p>
    <w:p>
      <w:pPr>
        <w:pStyle w:val="FirstParagraph"/>
      </w:pPr>
      <w:r>
        <w:t xml:space="preserve">Grisham’s prose remains accessible yet descriptive, effectively painting the streets of</w:t>
      </w:r>
      <w:r>
        <w:t xml:space="preserve"> </w:t>
      </w:r>
      <w:r>
        <w:rPr>
          <w:bCs/>
          <w:b/>
        </w:rPr>
        <w:t xml:space="preserve">Italy Rome</w:t>
      </w:r>
      <w:r>
        <w:t xml:space="preserve">. From the bustling piazzas to the quiet, shadowed alleys where deals are made, the setting is vividly rendered. The contrast between the tourist-friendly facade of Rome and its hidden criminal underbelly is a recurring motif.</w:t>
      </w:r>
      <w:r>
        <w:t xml:space="preserve"> </w:t>
      </w:r>
      <w:r>
        <w:t xml:space="preserve">The pacing accelerates as Ian gets deeper into the investigation. Chapters alternate between Ian’s perspective and those of Lorenzo, providing insight into both sides of the conflict. This dual narrative structure helps maintain suspense, as readers are aware of dangers that one character may not yet anticipate. The scientific mindset of</w:t>
      </w:r>
      <w:r>
        <w:t xml:space="preserve"> </w:t>
      </w:r>
      <w:r>
        <w:rPr>
          <w:iCs/>
          <w:i/>
        </w:rPr>
        <w:t xml:space="preserve">The Geologist</w:t>
      </w:r>
      <w:r>
        <w:t xml:space="preserve"> </w:t>
      </w:r>
      <w:r>
        <w:t xml:space="preserve">provides a refreshing analytical voice amidst the emotional turmoil and violent confrontations typical in crime thrillers.</w:t>
      </w:r>
    </w:p>
    <w:bookmarkEnd w:id="24"/>
    <w:bookmarkStart w:id="25" w:name="vi.-key-takeaways-and-conclusion"/>
    <w:p>
      <w:pPr>
        <w:pStyle w:val="Heading2"/>
      </w:pPr>
      <w:r>
        <w:t xml:space="preserve">VI. Key Takeaways and Conclusion</w:t>
      </w:r>
    </w:p>
    <w:p>
      <w:pPr>
        <w:pStyle w:val="FirstParagraph"/>
      </w:pPr>
      <w:r>
        <w:t xml:space="preserve">In conclusion,</w:t>
      </w:r>
      <w:r>
        <w:t xml:space="preserve"> </w:t>
      </w:r>
      <w:r>
        <w:rPr>
          <w:bCs/>
          <w:b/>
        </w:rPr>
        <w:t xml:space="preserve">The Geologist</w:t>
      </w:r>
      <w:r>
        <w:t xml:space="preserve"> </w:t>
      </w:r>
      <w:r>
        <w:t xml:space="preserve">by John Grisham is a masterful blend of legal thriller conventions with international intrigue set firmly within the complex social fabric of</w:t>
      </w:r>
      <w:r>
        <w:t xml:space="preserve"> </w:t>
      </w:r>
      <w:r>
        <w:rPr>
          <w:bCs/>
          <w:b/>
        </w:rPr>
        <w:t xml:space="preserve">Italy Rome</w:t>
      </w:r>
      <w:r>
        <w:t xml:space="preserve">. The novel succeeds in transporting readers to a location that is both familiar and alien, leveraging its historical weight to enhance the contemporary drama.</w:t>
      </w:r>
      <w:r>
        <w:t xml:space="preserve"> </w:t>
      </w:r>
      <w:r>
        <w:t xml:space="preserve">Key points include:</w:t>
      </w:r>
    </w:p>
    <w:p>
      <w:pPr>
        <w:numPr>
          <w:ilvl w:val="0"/>
          <w:numId w:val="1001"/>
        </w:numPr>
        <w:pStyle w:val="Compact"/>
      </w:pPr>
      <w:r>
        <w:t xml:space="preserve">The protagonist’s profession as a geologist metaphorically supports the theme of uncovering hidden truths.</w:t>
      </w:r>
    </w:p>
    <w:p>
      <w:pPr>
        <w:numPr>
          <w:ilvl w:val="0"/>
          <w:numId w:val="1001"/>
        </w:numPr>
        <w:pStyle w:val="Compact"/>
      </w:pPr>
      <w:r>
        <w:t xml:space="preserve">The setting of</w:t>
      </w:r>
      <w:r>
        <w:t xml:space="preserve"> </w:t>
      </w:r>
      <w:r>
        <w:rPr>
          <w:bCs/>
          <w:b/>
        </w:rPr>
        <w:t xml:space="preserve">Italy Rome</w:t>
      </w:r>
      <w:r>
        <w:t xml:space="preserve"> </w:t>
      </w:r>
      <w:r>
        <w:t xml:space="preserve">is not just a backdrop but an active element influencing plot developments and character motivations.</w:t>
      </w:r>
    </w:p>
    <w:p>
      <w:pPr>
        <w:numPr>
          <w:ilvl w:val="0"/>
          <w:numId w:val="1001"/>
        </w:numPr>
        <w:pStyle w:val="Compact"/>
      </w:pPr>
      <w:r>
        <w:t xml:space="preserve">The exploration of corruption highlights systemic issues in modern society, particularly regarding organized crime's influence on public institutions.</w:t>
      </w:r>
    </w:p>
    <w:p>
      <w:pPr>
        <w:numPr>
          <w:ilvl w:val="0"/>
          <w:numId w:val="1001"/>
        </w:numPr>
        <w:pStyle w:val="Compact"/>
      </w:pPr>
      <w:r>
        <w:t xml:space="preserve">The emotional core of the story remains strong, focusing on family dynamics and the search for justice outside traditional legal frameworks.</w:t>
      </w:r>
    </w:p>
    <w:p>
      <w:pPr>
        <w:pStyle w:val="FirstParagraph"/>
      </w:pPr>
      <w:r>
        <w:t xml:space="preserve">For readers interested in crime fiction with a sophisticated European setting, this book offers a compelling read. It challenges the notion that justice is easily attainable through conventional means and instead presents a world where truth must be dug up layer by layer, much like the earth studied by</w:t>
      </w:r>
      <w:r>
        <w:t xml:space="preserve"> </w:t>
      </w:r>
      <w:r>
        <w:rPr>
          <w:iCs/>
          <w:i/>
        </w:rPr>
        <w:t xml:space="preserve">The Geologist</w:t>
      </w:r>
      <w:r>
        <w:t xml:space="preserve">. The integration of personal grief with global criminal networks makes this story universally relevant while remaining distinctly tied to the specific cultural and geographic nuances of</w:t>
      </w:r>
      <w:r>
        <w:t xml:space="preserve"> </w:t>
      </w:r>
      <w:r>
        <w:rPr>
          <w:bCs/>
          <w:b/>
        </w:rPr>
        <w:t xml:space="preserve">Italy Rome</w:t>
      </w:r>
      <w:r>
        <w:t xml:space="preserve">.</w:t>
      </w:r>
      <w:r>
        <w:t xml:space="preserve"> </w:t>
      </w:r>
      <w:r>
        <w:t xml:space="preserve">This report underscores the importance of setting in literary thrillers and demonstrates how John Grisham successfully expands his narrative scope beyond American borders, delivering a tale that is both intellectually stimulating and emotionally resonant.</w:t>
      </w:r>
    </w:p>
    <w:bookmarkEnd w:id="25"/>
    <w:p>
      <w:pPr>
        <w:pStyle w:val="BodyText"/>
      </w:pPr>
      <w:r>
        <w:rPr>
          <w:iCs/>
          <w:i/>
          <w:bCs/>
          <w:b/>
        </w:rPr>
        <w:t xml:space="preserve">Note:</w:t>
      </w:r>
      <w:r>
        <w:t xml:space="preserve"> </w:t>
      </w:r>
      <w:r>
        <w:t xml:space="preserve">This</w:t>
      </w:r>
      <w:r>
        <w:t xml:space="preserve"> </w:t>
      </w:r>
      <w:r>
        <w:rPr>
          <w:bCs/>
          <w:b/>
        </w:rPr>
        <w:t xml:space="preserve">Book Report</w:t>
      </w:r>
      <w:r>
        <w:t xml:space="preserve"> </w:t>
      </w:r>
      <w:r>
        <w:t xml:space="preserve">was compiled with specific attention to the significance of</w:t>
      </w:r>
      <w:r>
        <w:t xml:space="preserve"> </w:t>
      </w:r>
      <w:r>
        <w:rPr>
          <w:iCs/>
          <w:i/>
        </w:rPr>
        <w:t xml:space="preserve">The Geologist</w:t>
      </w:r>
      <w:r>
        <w:t xml:space="preserve">'s narrative structure and its integral connection to the setting in</w:t>
      </w:r>
      <w:r>
        <w:t xml:space="preserve"> </w:t>
      </w:r>
      <w:r>
        <w:rPr>
          <w:bCs/>
          <w:b/>
        </w:rPr>
        <w:t xml:space="preserve">Italy Rome</w:t>
      </w:r>
      <w:r>
        <w:t xml:space="preserve">.</w:t>
      </w:r>
    </w:p>
    <w:p>
      <w:pPr>
        <w:pStyle w:val="BodyText"/>
      </w:pPr>
      <w:r>
        <w:t xml:space="preserve">End of Document | Generated for Academic Review Purposes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dc:title>
  <dc:creator/>
  <dc:language>en</dc:language>
  <cp:keywords/>
  <dcterms:created xsi:type="dcterms:W3CDTF">2026-07-29T12:27:17Z</dcterms:created>
  <dcterms:modified xsi:type="dcterms:W3CDTF">2026-07-29T12:27:17Z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